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6E" w:rsidRPr="00B926D1" w:rsidRDefault="00E40A6E" w:rsidP="00E40A6E">
      <w:pPr>
        <w:pStyle w:val="ConsPlusNormal"/>
        <w:widowControl/>
        <w:ind w:left="8222" w:hanging="142"/>
        <w:jc w:val="right"/>
        <w:outlineLvl w:val="0"/>
        <w:rPr>
          <w:rFonts w:ascii="Times New Roman" w:hAnsi="Times New Roman" w:cs="Times New Roman"/>
          <w:sz w:val="22"/>
          <w:szCs w:val="22"/>
        </w:rPr>
      </w:pPr>
      <w:r w:rsidRPr="00B926D1">
        <w:rPr>
          <w:rFonts w:ascii="Times New Roman" w:hAnsi="Times New Roman" w:cs="Times New Roman"/>
          <w:sz w:val="22"/>
          <w:szCs w:val="22"/>
        </w:rPr>
        <w:t>УТВЕРЖДЕН</w:t>
      </w:r>
    </w:p>
    <w:p w:rsidR="00E40A6E" w:rsidRPr="00B926D1" w:rsidRDefault="00E40A6E" w:rsidP="00E40A6E">
      <w:pPr>
        <w:pStyle w:val="ConsPlusNormal"/>
        <w:widowControl/>
        <w:ind w:left="6804" w:firstLine="0"/>
        <w:jc w:val="right"/>
        <w:rPr>
          <w:rFonts w:ascii="Times New Roman" w:hAnsi="Times New Roman" w:cs="Times New Roman"/>
          <w:sz w:val="22"/>
          <w:szCs w:val="22"/>
        </w:rPr>
      </w:pPr>
      <w:r>
        <w:rPr>
          <w:rFonts w:ascii="Times New Roman" w:hAnsi="Times New Roman" w:cs="Times New Roman"/>
          <w:sz w:val="22"/>
          <w:szCs w:val="22"/>
        </w:rPr>
        <w:t>п</w:t>
      </w:r>
      <w:r w:rsidRPr="00B926D1">
        <w:rPr>
          <w:rFonts w:ascii="Times New Roman" w:hAnsi="Times New Roman" w:cs="Times New Roman"/>
          <w:sz w:val="22"/>
          <w:szCs w:val="22"/>
        </w:rPr>
        <w:t>остановление</w:t>
      </w:r>
      <w:r>
        <w:rPr>
          <w:rFonts w:ascii="Times New Roman" w:hAnsi="Times New Roman" w:cs="Times New Roman"/>
          <w:sz w:val="22"/>
          <w:szCs w:val="22"/>
        </w:rPr>
        <w:t xml:space="preserve">м </w:t>
      </w:r>
      <w:r w:rsidRPr="00B926D1">
        <w:rPr>
          <w:rFonts w:ascii="Times New Roman" w:hAnsi="Times New Roman" w:cs="Times New Roman"/>
          <w:sz w:val="22"/>
          <w:szCs w:val="22"/>
        </w:rPr>
        <w:t>администрации</w:t>
      </w:r>
    </w:p>
    <w:p w:rsidR="00E40A6E" w:rsidRPr="00B926D1" w:rsidRDefault="00E40A6E" w:rsidP="00E40A6E">
      <w:pPr>
        <w:pStyle w:val="ConsPlusNormal"/>
        <w:widowControl/>
        <w:ind w:left="6946" w:hanging="142"/>
        <w:jc w:val="right"/>
        <w:rPr>
          <w:rFonts w:ascii="Times New Roman" w:hAnsi="Times New Roman" w:cs="Times New Roman"/>
          <w:i/>
          <w:sz w:val="22"/>
          <w:szCs w:val="22"/>
        </w:rPr>
      </w:pPr>
      <w:r w:rsidRPr="00B926D1">
        <w:rPr>
          <w:rFonts w:ascii="Times New Roman" w:hAnsi="Times New Roman" w:cs="Times New Roman"/>
          <w:color w:val="000000" w:themeColor="text1"/>
          <w:sz w:val="22"/>
          <w:szCs w:val="22"/>
        </w:rPr>
        <w:t>муниципального района «</w:t>
      </w:r>
      <w:proofErr w:type="spellStart"/>
      <w:r w:rsidRPr="00B926D1">
        <w:rPr>
          <w:rFonts w:ascii="Times New Roman" w:hAnsi="Times New Roman" w:cs="Times New Roman"/>
          <w:color w:val="000000" w:themeColor="text1"/>
          <w:sz w:val="22"/>
          <w:szCs w:val="22"/>
        </w:rPr>
        <w:t>Могойтуйский</w:t>
      </w:r>
      <w:proofErr w:type="spellEnd"/>
      <w:r w:rsidRPr="00B926D1">
        <w:rPr>
          <w:rFonts w:ascii="Times New Roman" w:hAnsi="Times New Roman" w:cs="Times New Roman"/>
          <w:color w:val="000000" w:themeColor="text1"/>
          <w:sz w:val="22"/>
          <w:szCs w:val="22"/>
        </w:rPr>
        <w:t xml:space="preserve"> район»</w:t>
      </w:r>
      <w:r w:rsidRPr="00B926D1">
        <w:rPr>
          <w:rFonts w:ascii="Times New Roman" w:hAnsi="Times New Roman" w:cs="Times New Roman"/>
          <w:i/>
          <w:color w:val="FF0000"/>
          <w:sz w:val="22"/>
          <w:szCs w:val="22"/>
        </w:rPr>
        <w:br/>
        <w:t xml:space="preserve"> </w:t>
      </w:r>
      <w:r w:rsidRPr="00B926D1">
        <w:rPr>
          <w:rFonts w:ascii="Times New Roman" w:hAnsi="Times New Roman" w:cs="Times New Roman"/>
          <w:sz w:val="22"/>
          <w:szCs w:val="22"/>
        </w:rPr>
        <w:t>от «_</w:t>
      </w:r>
      <w:r>
        <w:rPr>
          <w:rFonts w:ascii="Times New Roman" w:hAnsi="Times New Roman" w:cs="Times New Roman"/>
          <w:sz w:val="22"/>
          <w:szCs w:val="22"/>
        </w:rPr>
        <w:t>_</w:t>
      </w:r>
      <w:r w:rsidRPr="00B926D1">
        <w:rPr>
          <w:rFonts w:ascii="Times New Roman" w:hAnsi="Times New Roman" w:cs="Times New Roman"/>
          <w:sz w:val="22"/>
          <w:szCs w:val="22"/>
        </w:rPr>
        <w:t>»</w:t>
      </w:r>
      <w:r>
        <w:rPr>
          <w:rFonts w:ascii="Times New Roman" w:hAnsi="Times New Roman" w:cs="Times New Roman"/>
          <w:sz w:val="22"/>
          <w:szCs w:val="22"/>
        </w:rPr>
        <w:t xml:space="preserve"> __.</w:t>
      </w:r>
      <w:r w:rsidR="006B5A4C">
        <w:rPr>
          <w:rFonts w:ascii="Times New Roman" w:hAnsi="Times New Roman" w:cs="Times New Roman"/>
          <w:sz w:val="22"/>
          <w:szCs w:val="22"/>
        </w:rPr>
        <w:t xml:space="preserve"> 2023 </w:t>
      </w:r>
      <w:r w:rsidRPr="00B926D1">
        <w:rPr>
          <w:rFonts w:ascii="Times New Roman" w:hAnsi="Times New Roman" w:cs="Times New Roman"/>
          <w:sz w:val="22"/>
          <w:szCs w:val="22"/>
        </w:rPr>
        <w:t>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E40A6E" w:rsidRPr="00E40A6E">
        <w:rPr>
          <w:color w:val="000000" w:themeColor="text1"/>
          <w:sz w:val="28"/>
          <w:szCs w:val="28"/>
        </w:rPr>
        <w:t>муниципального района «</w:t>
      </w:r>
      <w:proofErr w:type="spellStart"/>
      <w:r w:rsidR="00E40A6E" w:rsidRPr="00E40A6E">
        <w:rPr>
          <w:color w:val="000000" w:themeColor="text1"/>
          <w:sz w:val="28"/>
          <w:szCs w:val="28"/>
        </w:rPr>
        <w:t>Могойтуйский</w:t>
      </w:r>
      <w:proofErr w:type="spellEnd"/>
      <w:r w:rsidR="00E40A6E" w:rsidRPr="00E40A6E">
        <w:rPr>
          <w:color w:val="000000" w:themeColor="text1"/>
          <w:sz w:val="28"/>
          <w:szCs w:val="28"/>
        </w:rPr>
        <w:t xml:space="preserve"> район»</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E40A6E" w:rsidP="005358E4">
      <w:pPr>
        <w:pStyle w:val="7"/>
        <w:shd w:val="clear" w:color="auto" w:fill="auto"/>
        <w:tabs>
          <w:tab w:val="left" w:pos="1441"/>
        </w:tabs>
        <w:spacing w:line="322" w:lineRule="exact"/>
        <w:ind w:left="740" w:right="20" w:firstLine="0"/>
        <w:jc w:val="center"/>
        <w:rPr>
          <w:b/>
          <w:sz w:val="28"/>
          <w:szCs w:val="28"/>
        </w:rPr>
      </w:pPr>
      <w:bookmarkStart w:id="0" w:name="bookmark63"/>
      <w:r>
        <w:rPr>
          <w:b/>
          <w:sz w:val="28"/>
          <w:szCs w:val="28"/>
        </w:rPr>
        <w:t>1.</w:t>
      </w:r>
      <w:r w:rsidR="005358E4" w:rsidRPr="005358E4">
        <w:rPr>
          <w:b/>
          <w:sz w:val="28"/>
          <w:szCs w:val="28"/>
        </w:rPr>
        <w:t>Предмет регулирования Административного регламента</w:t>
      </w:r>
      <w:bookmarkEnd w:id="0"/>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990E96" w:rsidP="005358E4">
      <w:pPr>
        <w:pStyle w:val="7"/>
        <w:shd w:val="clear" w:color="auto" w:fill="auto"/>
        <w:tabs>
          <w:tab w:val="left" w:pos="1441"/>
        </w:tabs>
        <w:spacing w:line="322" w:lineRule="exact"/>
        <w:ind w:right="20" w:firstLine="0"/>
        <w:jc w:val="center"/>
        <w:rPr>
          <w:b/>
          <w:sz w:val="28"/>
          <w:szCs w:val="28"/>
        </w:rPr>
      </w:pPr>
      <w:bookmarkStart w:id="1" w:name="bookmark64"/>
      <w:r>
        <w:rPr>
          <w:b/>
          <w:sz w:val="28"/>
          <w:szCs w:val="28"/>
        </w:rPr>
        <w:t>2.</w:t>
      </w:r>
      <w:r w:rsidR="005358E4" w:rsidRPr="005358E4">
        <w:rPr>
          <w:b/>
          <w:sz w:val="28"/>
          <w:szCs w:val="28"/>
        </w:rPr>
        <w:t>Круг Заявителей</w:t>
      </w:r>
      <w:bookmarkEnd w:id="1"/>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rsidP="00990E96">
      <w:pPr>
        <w:pStyle w:val="7"/>
        <w:numPr>
          <w:ilvl w:val="0"/>
          <w:numId w:val="44"/>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990E96">
      <w:pPr>
        <w:pStyle w:val="81"/>
        <w:numPr>
          <w:ilvl w:val="0"/>
          <w:numId w:val="44"/>
        </w:numPr>
        <w:shd w:val="clear" w:color="auto" w:fill="auto"/>
        <w:tabs>
          <w:tab w:val="left" w:pos="1431"/>
        </w:tabs>
        <w:spacing w:line="240" w:lineRule="auto"/>
        <w:ind w:firstLine="709"/>
        <w:jc w:val="both"/>
      </w:pPr>
      <w:r w:rsidRPr="00E50F35">
        <w:t xml:space="preserve">Интересы заявителей, указанных в пункте </w:t>
      </w:r>
      <w:r w:rsidR="001E39D6">
        <w:t xml:space="preserve">2.1 Раздела </w:t>
      </w:r>
      <w:r w:rsidR="001E39D6">
        <w:rPr>
          <w:lang w:val="en-US"/>
        </w:rPr>
        <w:t>I</w:t>
      </w:r>
      <w:r w:rsidR="001E39D6" w:rsidRPr="001E39D6">
        <w:t xml:space="preserve"> </w:t>
      </w:r>
      <w:r w:rsidRPr="00E50F35">
        <w:t>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990E96" w:rsidP="005358E4">
      <w:pPr>
        <w:pStyle w:val="15"/>
        <w:keepNext/>
        <w:keepLines/>
        <w:shd w:val="clear" w:color="auto" w:fill="auto"/>
        <w:spacing w:line="240" w:lineRule="auto"/>
        <w:ind w:firstLine="709"/>
        <w:rPr>
          <w:sz w:val="28"/>
          <w:szCs w:val="28"/>
        </w:rPr>
      </w:pPr>
      <w:bookmarkStart w:id="2" w:name="bookmark65"/>
      <w:r>
        <w:rPr>
          <w:sz w:val="28"/>
          <w:szCs w:val="28"/>
        </w:rPr>
        <w:t>3.</w:t>
      </w:r>
      <w:r w:rsidR="005358E4" w:rsidRPr="00487152">
        <w:rPr>
          <w:sz w:val="28"/>
          <w:szCs w:val="28"/>
        </w:rPr>
        <w:t>Требования к порядку информирования о предоставлении муниципальной услуги</w:t>
      </w:r>
      <w:bookmarkEnd w:id="2"/>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990E96" w:rsidP="005358E4">
      <w:pPr>
        <w:pStyle w:val="81"/>
        <w:shd w:val="clear" w:color="auto" w:fill="auto"/>
        <w:tabs>
          <w:tab w:val="left" w:pos="1498"/>
        </w:tabs>
        <w:spacing w:line="240" w:lineRule="auto"/>
        <w:ind w:firstLine="709"/>
        <w:jc w:val="both"/>
      </w:pPr>
      <w:r>
        <w:t>3.1</w:t>
      </w:r>
      <w:r w:rsidR="005358E4" w:rsidRPr="00E50F35">
        <w:t>. Информирование о порядке предоставления муниципальной услуги осуществляется:</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 xml:space="preserve">- </w:t>
      </w:r>
      <w:r w:rsidR="005358E4" w:rsidRPr="00E50F35">
        <w:rPr>
          <w:sz w:val="27"/>
          <w:szCs w:val="27"/>
        </w:rPr>
        <w:t xml:space="preserve">специалистом </w:t>
      </w:r>
      <w:r w:rsidR="0009218A">
        <w:rPr>
          <w:color w:val="000000" w:themeColor="text1"/>
          <w:sz w:val="27"/>
          <w:szCs w:val="27"/>
        </w:rPr>
        <w:t xml:space="preserve">администрации </w:t>
      </w:r>
      <w:r w:rsidRPr="00990E96">
        <w:rPr>
          <w:color w:val="000000" w:themeColor="text1"/>
          <w:sz w:val="27"/>
          <w:szCs w:val="27"/>
        </w:rPr>
        <w:t>муниципального района «</w:t>
      </w:r>
      <w:proofErr w:type="spellStart"/>
      <w:r w:rsidRPr="00990E96">
        <w:rPr>
          <w:color w:val="000000" w:themeColor="text1"/>
          <w:sz w:val="27"/>
          <w:szCs w:val="27"/>
        </w:rPr>
        <w:t>Могойтуйский</w:t>
      </w:r>
      <w:proofErr w:type="spellEnd"/>
      <w:r w:rsidRPr="00990E96">
        <w:rPr>
          <w:color w:val="000000" w:themeColor="text1"/>
          <w:sz w:val="27"/>
          <w:szCs w:val="27"/>
        </w:rPr>
        <w:t xml:space="preserve"> район»</w:t>
      </w:r>
      <w:r w:rsidR="005358E4" w:rsidRPr="00E50F35">
        <w:rPr>
          <w:sz w:val="27"/>
          <w:szCs w:val="27"/>
        </w:rPr>
        <w:t xml:space="preserve"> при непосредственном обращении заявителя или его представителя </w:t>
      </w:r>
      <w:r w:rsidR="005358E4" w:rsidRPr="00E50F35">
        <w:rPr>
          <w:color w:val="000000" w:themeColor="text1"/>
          <w:sz w:val="27"/>
          <w:szCs w:val="27"/>
        </w:rPr>
        <w:t xml:space="preserve">в </w:t>
      </w:r>
      <w:r w:rsidR="0009218A">
        <w:rPr>
          <w:color w:val="000000" w:themeColor="text1"/>
          <w:sz w:val="27"/>
          <w:szCs w:val="27"/>
        </w:rPr>
        <w:t xml:space="preserve">администрацию </w:t>
      </w:r>
      <w:r w:rsidRPr="00990E96">
        <w:rPr>
          <w:color w:val="000000" w:themeColor="text1"/>
          <w:sz w:val="27"/>
          <w:szCs w:val="27"/>
        </w:rPr>
        <w:t>муниципального района «</w:t>
      </w:r>
      <w:proofErr w:type="spellStart"/>
      <w:r w:rsidRPr="00990E96">
        <w:rPr>
          <w:color w:val="000000" w:themeColor="text1"/>
          <w:sz w:val="27"/>
          <w:szCs w:val="27"/>
        </w:rPr>
        <w:t>Могойтуйский</w:t>
      </w:r>
      <w:proofErr w:type="spellEnd"/>
      <w:r w:rsidRPr="00990E96">
        <w:rPr>
          <w:color w:val="000000" w:themeColor="text1"/>
          <w:sz w:val="27"/>
          <w:szCs w:val="27"/>
        </w:rPr>
        <w:t xml:space="preserve"> район»</w:t>
      </w:r>
      <w:r w:rsidRPr="00E50F35">
        <w:rPr>
          <w:sz w:val="27"/>
          <w:szCs w:val="27"/>
        </w:rPr>
        <w:t xml:space="preserve"> </w:t>
      </w:r>
      <w:r w:rsidR="005358E4" w:rsidRPr="00E50F35">
        <w:rPr>
          <w:sz w:val="27"/>
          <w:szCs w:val="27"/>
        </w:rPr>
        <w:t xml:space="preserve">или посредством телефонной связи, в том числе путем размещения на официальном сайте </w:t>
      </w:r>
      <w:r w:rsidR="0009218A">
        <w:rPr>
          <w:color w:val="000000" w:themeColor="text1"/>
          <w:sz w:val="27"/>
          <w:szCs w:val="27"/>
        </w:rPr>
        <w:t xml:space="preserve">администрации </w:t>
      </w:r>
      <w:r w:rsidRPr="00990E96">
        <w:rPr>
          <w:color w:val="000000" w:themeColor="text1"/>
          <w:sz w:val="27"/>
          <w:szCs w:val="27"/>
        </w:rPr>
        <w:t>муниципального района «</w:t>
      </w:r>
      <w:proofErr w:type="spellStart"/>
      <w:r w:rsidRPr="00990E96">
        <w:rPr>
          <w:color w:val="000000" w:themeColor="text1"/>
          <w:sz w:val="27"/>
          <w:szCs w:val="27"/>
        </w:rPr>
        <w:t>Могойтуйский</w:t>
      </w:r>
      <w:proofErr w:type="spellEnd"/>
      <w:r w:rsidRPr="00990E96">
        <w:rPr>
          <w:color w:val="000000" w:themeColor="text1"/>
          <w:sz w:val="27"/>
          <w:szCs w:val="27"/>
        </w:rPr>
        <w:t xml:space="preserve"> район»</w:t>
      </w:r>
      <w:r w:rsidRPr="00E50F35">
        <w:rPr>
          <w:sz w:val="27"/>
          <w:szCs w:val="27"/>
        </w:rPr>
        <w:t xml:space="preserve"> </w:t>
      </w:r>
      <w:r w:rsidR="005358E4" w:rsidRPr="00E50F35">
        <w:rPr>
          <w:sz w:val="27"/>
          <w:szCs w:val="27"/>
        </w:rPr>
        <w:t xml:space="preserve"> в информационно-телекоммуникационной сети «Интернет» (далее - </w:t>
      </w:r>
      <w:r w:rsidR="005358E4" w:rsidRPr="00E50F35">
        <w:rPr>
          <w:color w:val="000000" w:themeColor="text1"/>
          <w:sz w:val="27"/>
          <w:szCs w:val="27"/>
        </w:rPr>
        <w:t>официальный сайт уполномоченного органа</w:t>
      </w:r>
      <w:r w:rsidR="005358E4" w:rsidRPr="00E50F35">
        <w:rPr>
          <w:sz w:val="27"/>
          <w:szCs w:val="27"/>
        </w:rPr>
        <w:t>);</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 xml:space="preserve">- </w:t>
      </w:r>
      <w:r w:rsidR="005358E4" w:rsidRPr="00E50F35">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lastRenderedPageBreak/>
        <w:t xml:space="preserve">- </w:t>
      </w:r>
      <w:r w:rsidR="005358E4" w:rsidRPr="00E50F35">
        <w:rPr>
          <w:sz w:val="27"/>
          <w:szCs w:val="27"/>
        </w:rPr>
        <w:t xml:space="preserve">путем размещения на информационном стенде в помещении </w:t>
      </w:r>
      <w:r w:rsidR="0009218A">
        <w:rPr>
          <w:sz w:val="27"/>
          <w:szCs w:val="27"/>
        </w:rPr>
        <w:t xml:space="preserve">администрации </w:t>
      </w:r>
      <w:r w:rsidRPr="00990E96">
        <w:rPr>
          <w:color w:val="000000" w:themeColor="text1"/>
          <w:sz w:val="27"/>
          <w:szCs w:val="27"/>
        </w:rPr>
        <w:t>муниципального района «</w:t>
      </w:r>
      <w:proofErr w:type="spellStart"/>
      <w:r w:rsidRPr="00990E96">
        <w:rPr>
          <w:color w:val="000000" w:themeColor="text1"/>
          <w:sz w:val="27"/>
          <w:szCs w:val="27"/>
        </w:rPr>
        <w:t>Могойтуйский</w:t>
      </w:r>
      <w:proofErr w:type="spellEnd"/>
      <w:r w:rsidRPr="00990E96">
        <w:rPr>
          <w:color w:val="000000" w:themeColor="text1"/>
          <w:sz w:val="27"/>
          <w:szCs w:val="27"/>
        </w:rPr>
        <w:t xml:space="preserve"> район»</w:t>
      </w:r>
      <w:r>
        <w:rPr>
          <w:sz w:val="27"/>
          <w:szCs w:val="27"/>
        </w:rPr>
        <w:t xml:space="preserve">, </w:t>
      </w:r>
      <w:r w:rsidR="005358E4" w:rsidRPr="00E50F35">
        <w:rPr>
          <w:sz w:val="27"/>
          <w:szCs w:val="27"/>
        </w:rPr>
        <w:t>в информационных материалах (брошюры, буклеты, листовки, памятки);</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 xml:space="preserve">- </w:t>
      </w:r>
      <w:r w:rsidR="005358E4" w:rsidRPr="00E50F35">
        <w:rPr>
          <w:sz w:val="27"/>
          <w:szCs w:val="27"/>
        </w:rPr>
        <w:t>путем публикации информационных материалов в средствах массовой информации;</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 xml:space="preserve">- </w:t>
      </w:r>
      <w:r w:rsidR="005358E4" w:rsidRPr="00E50F35">
        <w:rPr>
          <w:sz w:val="27"/>
          <w:szCs w:val="27"/>
        </w:rPr>
        <w:t>посредством ответов на письменные обращения;</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 xml:space="preserve">- </w:t>
      </w:r>
      <w:r w:rsidR="005358E4"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990E96" w:rsidP="005358E4">
      <w:pPr>
        <w:pStyle w:val="81"/>
        <w:shd w:val="clear" w:color="auto" w:fill="auto"/>
        <w:tabs>
          <w:tab w:val="left" w:pos="1498"/>
        </w:tabs>
        <w:spacing w:line="240" w:lineRule="auto"/>
        <w:ind w:firstLine="709"/>
        <w:jc w:val="both"/>
      </w:pPr>
      <w:r>
        <w:t>3.2</w:t>
      </w:r>
      <w:r w:rsidR="005358E4" w:rsidRPr="00E50F35">
        <w:t>.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990E96" w:rsidP="005358E4">
      <w:pPr>
        <w:pStyle w:val="81"/>
        <w:shd w:val="clear" w:color="auto" w:fill="auto"/>
        <w:tabs>
          <w:tab w:val="left" w:pos="1498"/>
        </w:tabs>
        <w:spacing w:line="240" w:lineRule="auto"/>
        <w:ind w:firstLine="709"/>
        <w:jc w:val="both"/>
      </w:pPr>
      <w:r>
        <w:t>3.3</w:t>
      </w:r>
      <w:r w:rsidR="005358E4" w:rsidRPr="00E50F35">
        <w:t>.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990E96" w:rsidP="005358E4">
      <w:pPr>
        <w:pStyle w:val="30"/>
        <w:shd w:val="clear" w:color="auto" w:fill="auto"/>
        <w:spacing w:before="0" w:after="0" w:line="240" w:lineRule="auto"/>
        <w:ind w:firstLine="709"/>
        <w:contextualSpacing/>
        <w:jc w:val="both"/>
        <w:rPr>
          <w:sz w:val="27"/>
          <w:szCs w:val="27"/>
        </w:rPr>
      </w:pPr>
      <w:r>
        <w:rPr>
          <w:sz w:val="27"/>
          <w:szCs w:val="27"/>
        </w:rPr>
        <w:t>3.4</w:t>
      </w:r>
      <w:r w:rsidR="005358E4" w:rsidRPr="00E50F35">
        <w:rPr>
          <w:sz w:val="27"/>
          <w:szCs w:val="27"/>
        </w:rPr>
        <w:t xml:space="preserve">. Справочная информация о местонахождении, графике работы, контактных телефонах </w:t>
      </w:r>
      <w:r w:rsidR="005358E4" w:rsidRPr="00E50F35">
        <w:rPr>
          <w:color w:val="000000" w:themeColor="text1"/>
          <w:sz w:val="27"/>
          <w:szCs w:val="27"/>
        </w:rPr>
        <w:t>уполномоченного органа</w:t>
      </w:r>
      <w:r w:rsidR="005358E4" w:rsidRPr="00E50F35">
        <w:rPr>
          <w:sz w:val="27"/>
          <w:szCs w:val="27"/>
        </w:rPr>
        <w:t xml:space="preserve">, адресе электронной почты </w:t>
      </w:r>
      <w:r w:rsidR="005358E4" w:rsidRPr="00E50F35">
        <w:rPr>
          <w:color w:val="000000" w:themeColor="text1"/>
          <w:sz w:val="27"/>
          <w:szCs w:val="27"/>
        </w:rPr>
        <w:t xml:space="preserve">уполномоченного органа размещена на официальном сайте уполномоченного органа </w:t>
      </w:r>
      <w:r w:rsidR="005358E4" w:rsidRPr="00E50F35">
        <w:rPr>
          <w:color w:val="FF0000"/>
          <w:sz w:val="27"/>
          <w:szCs w:val="27"/>
        </w:rPr>
        <w:t>http://www._______________</w:t>
      </w:r>
      <w:r w:rsidR="005358E4" w:rsidRPr="00E50F35">
        <w:rPr>
          <w:color w:val="000000" w:themeColor="text1"/>
          <w:sz w:val="27"/>
          <w:szCs w:val="27"/>
        </w:rPr>
        <w:t>,</w:t>
      </w:r>
      <w:r w:rsidR="005358E4" w:rsidRPr="00E50F35">
        <w:rPr>
          <w:sz w:val="27"/>
          <w:szCs w:val="27"/>
        </w:rPr>
        <w:t xml:space="preserve"> ЕПГУ.</w:t>
      </w:r>
    </w:p>
    <w:p w:rsidR="005358E4" w:rsidRPr="00E50F35" w:rsidRDefault="001E39D6" w:rsidP="005358E4">
      <w:pPr>
        <w:pStyle w:val="30"/>
        <w:shd w:val="clear" w:color="auto" w:fill="auto"/>
        <w:spacing w:before="0" w:after="0" w:line="240" w:lineRule="auto"/>
        <w:ind w:firstLine="709"/>
        <w:contextualSpacing/>
        <w:jc w:val="both"/>
        <w:rPr>
          <w:sz w:val="27"/>
          <w:szCs w:val="27"/>
        </w:rPr>
      </w:pPr>
      <w:r>
        <w:rPr>
          <w:sz w:val="27"/>
          <w:szCs w:val="27"/>
        </w:rPr>
        <w:t>3.5</w:t>
      </w:r>
      <w:r w:rsidR="005358E4" w:rsidRPr="00E50F35">
        <w:rPr>
          <w:sz w:val="27"/>
          <w:szCs w:val="27"/>
        </w:rPr>
        <w:t>.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3" w:name="bookmark66"/>
      <w:r w:rsidRPr="00487152">
        <w:rPr>
          <w:sz w:val="28"/>
          <w:szCs w:val="28"/>
        </w:rPr>
        <w:t>Раздел II. Стандарт предоставления муниципальной услуги</w:t>
      </w:r>
      <w:bookmarkEnd w:id="3"/>
    </w:p>
    <w:p w:rsidR="005358E4" w:rsidRDefault="005358E4" w:rsidP="005358E4">
      <w:pPr>
        <w:pStyle w:val="15"/>
        <w:keepNext/>
        <w:keepLines/>
        <w:shd w:val="clear" w:color="auto" w:fill="auto"/>
        <w:spacing w:line="240" w:lineRule="auto"/>
        <w:ind w:firstLine="709"/>
        <w:rPr>
          <w:sz w:val="28"/>
          <w:szCs w:val="28"/>
        </w:rPr>
      </w:pPr>
      <w:bookmarkStart w:id="4" w:name="bookmark67"/>
    </w:p>
    <w:p w:rsidR="005358E4" w:rsidRDefault="001E39D6" w:rsidP="005358E4">
      <w:pPr>
        <w:pStyle w:val="15"/>
        <w:keepNext/>
        <w:keepLines/>
        <w:shd w:val="clear" w:color="auto" w:fill="auto"/>
        <w:spacing w:line="240" w:lineRule="auto"/>
        <w:ind w:firstLine="709"/>
        <w:rPr>
          <w:sz w:val="28"/>
          <w:szCs w:val="28"/>
        </w:rPr>
      </w:pPr>
      <w:r>
        <w:rPr>
          <w:sz w:val="28"/>
          <w:szCs w:val="28"/>
        </w:rPr>
        <w:t>1.</w:t>
      </w:r>
      <w:r w:rsidR="005358E4" w:rsidRPr="00487152">
        <w:rPr>
          <w:sz w:val="28"/>
          <w:szCs w:val="28"/>
        </w:rPr>
        <w:t>Наименование муниципальной услуги</w:t>
      </w:r>
      <w:bookmarkEnd w:id="4"/>
    </w:p>
    <w:p w:rsidR="005358E4" w:rsidRDefault="005358E4">
      <w:pPr>
        <w:pStyle w:val="7"/>
        <w:shd w:val="clear" w:color="auto" w:fill="auto"/>
        <w:spacing w:line="322" w:lineRule="exact"/>
        <w:ind w:left="20" w:right="20" w:firstLine="720"/>
        <w:jc w:val="both"/>
      </w:pPr>
    </w:p>
    <w:p w:rsidR="005358E4" w:rsidRDefault="001E39D6">
      <w:pPr>
        <w:pStyle w:val="7"/>
        <w:shd w:val="clear" w:color="auto" w:fill="auto"/>
        <w:spacing w:line="322" w:lineRule="exact"/>
        <w:ind w:left="20" w:right="20" w:firstLine="720"/>
        <w:jc w:val="both"/>
      </w:pPr>
      <w:r>
        <w:t>1</w:t>
      </w:r>
      <w:r w:rsidR="005358E4">
        <w:t xml:space="preserve">.1. </w:t>
      </w:r>
      <w:r w:rsidR="005358E4" w:rsidRPr="00487152">
        <w:rPr>
          <w:sz w:val="28"/>
          <w:szCs w:val="28"/>
        </w:rPr>
        <w:t xml:space="preserve">Наименование муниципальной услуги </w:t>
      </w:r>
      <w:r w:rsidR="005358E4">
        <w:rPr>
          <w:sz w:val="28"/>
          <w:szCs w:val="28"/>
        </w:rPr>
        <w:t>–</w:t>
      </w:r>
      <w:r w:rsidR="005358E4" w:rsidRPr="00487152">
        <w:rPr>
          <w:sz w:val="28"/>
          <w:szCs w:val="28"/>
        </w:rPr>
        <w:t xml:space="preserve"> </w:t>
      </w:r>
      <w:r w:rsidR="005358E4">
        <w:rPr>
          <w:sz w:val="28"/>
          <w:szCs w:val="28"/>
        </w:rPr>
        <w:t>«</w:t>
      </w:r>
      <w:r w:rsidR="005358E4">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5358E4" w:rsidRPr="00487152">
        <w:rPr>
          <w:sz w:val="28"/>
          <w:szCs w:val="28"/>
        </w:rPr>
        <w:t xml:space="preserve">(далее </w:t>
      </w:r>
      <w:r w:rsidR="00E50F35">
        <w:rPr>
          <w:sz w:val="28"/>
          <w:szCs w:val="28"/>
        </w:rPr>
        <w:t>–</w:t>
      </w:r>
      <w:r w:rsidR="005358E4" w:rsidRPr="00487152">
        <w:rPr>
          <w:sz w:val="28"/>
          <w:szCs w:val="28"/>
        </w:rPr>
        <w:t xml:space="preserve"> </w:t>
      </w:r>
      <w:r w:rsidR="00E50F35">
        <w:rPr>
          <w:sz w:val="28"/>
          <w:szCs w:val="28"/>
        </w:rPr>
        <w:t xml:space="preserve">муниципальная </w:t>
      </w:r>
      <w:r w:rsidR="005358E4" w:rsidRPr="00487152">
        <w:rPr>
          <w:sz w:val="28"/>
          <w:szCs w:val="28"/>
        </w:rPr>
        <w:t>услуга)</w:t>
      </w:r>
      <w:r w:rsidR="005358E4">
        <w:t>.</w:t>
      </w:r>
    </w:p>
    <w:p w:rsidR="005358E4" w:rsidRDefault="005358E4">
      <w:pPr>
        <w:pStyle w:val="7"/>
        <w:shd w:val="clear" w:color="auto" w:fill="auto"/>
        <w:spacing w:line="322" w:lineRule="exact"/>
        <w:ind w:left="20" w:right="20" w:firstLine="720"/>
        <w:jc w:val="both"/>
      </w:pPr>
    </w:p>
    <w:p w:rsidR="005358E4" w:rsidRPr="005358E4" w:rsidRDefault="001E39D6" w:rsidP="005358E4">
      <w:pPr>
        <w:pStyle w:val="7"/>
        <w:shd w:val="clear" w:color="auto" w:fill="auto"/>
        <w:spacing w:line="322" w:lineRule="exact"/>
        <w:ind w:left="20" w:right="20" w:firstLine="720"/>
        <w:jc w:val="center"/>
        <w:rPr>
          <w:b/>
        </w:rPr>
      </w:pPr>
      <w:r>
        <w:rPr>
          <w:b/>
          <w:sz w:val="28"/>
          <w:szCs w:val="28"/>
        </w:rPr>
        <w:t>2.</w:t>
      </w:r>
      <w:r w:rsidR="005358E4"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1E39D6" w:rsidRPr="001E39D6">
        <w:rPr>
          <w:color w:val="000000" w:themeColor="text1"/>
          <w:sz w:val="28"/>
          <w:szCs w:val="28"/>
        </w:rPr>
        <w:t>муниципального района «</w:t>
      </w:r>
      <w:proofErr w:type="spellStart"/>
      <w:r w:rsidR="001E39D6" w:rsidRPr="001E39D6">
        <w:rPr>
          <w:color w:val="000000" w:themeColor="text1"/>
          <w:sz w:val="28"/>
          <w:szCs w:val="28"/>
        </w:rPr>
        <w:t>Могойтуйскийц</w:t>
      </w:r>
      <w:proofErr w:type="spellEnd"/>
      <w:r w:rsidR="001E39D6" w:rsidRPr="001E39D6">
        <w:rPr>
          <w:color w:val="000000" w:themeColor="text1"/>
          <w:sz w:val="28"/>
          <w:szCs w:val="28"/>
        </w:rPr>
        <w:t xml:space="preserve"> район»</w:t>
      </w:r>
      <w:r w:rsidR="001E39D6">
        <w:rPr>
          <w:i/>
          <w:color w:val="FF0000"/>
        </w:rPr>
        <w:t xml:space="preserve"> </w:t>
      </w:r>
      <w:r w:rsidRPr="00E50F35">
        <w:rPr>
          <w:i/>
        </w:rPr>
        <w:t xml:space="preserve"> </w:t>
      </w:r>
      <w:r w:rsidRPr="00E50F35">
        <w:t>(далее – Уполномоченный орган).</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t>2.2</w:t>
      </w:r>
      <w:r w:rsidR="005358E4" w:rsidRPr="00E50F35">
        <w:rPr>
          <w:sz w:val="27"/>
          <w:szCs w:val="27"/>
        </w:rPr>
        <w:t xml:space="preserve">. </w:t>
      </w:r>
      <w:r>
        <w:rPr>
          <w:sz w:val="27"/>
          <w:szCs w:val="27"/>
        </w:rPr>
        <w:t xml:space="preserve"> </w:t>
      </w:r>
      <w:r w:rsidR="005358E4" w:rsidRPr="00E50F35">
        <w:rPr>
          <w:sz w:val="27"/>
          <w:szCs w:val="27"/>
        </w:rPr>
        <w:t>МФЦ участвует в предоставлении муниципальной услуги в части:</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t xml:space="preserve">- </w:t>
      </w:r>
      <w:r w:rsidR="005358E4" w:rsidRPr="00E50F35">
        <w:rPr>
          <w:sz w:val="27"/>
          <w:szCs w:val="27"/>
        </w:rPr>
        <w:t>информирования по вопросам предоставления муниципальной услуги;</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t xml:space="preserve">- </w:t>
      </w:r>
      <w:r w:rsidR="005358E4" w:rsidRPr="00E50F35">
        <w:rPr>
          <w:sz w:val="27"/>
          <w:szCs w:val="27"/>
        </w:rPr>
        <w:t>приема заявлений и документов, необходимых для предоставления муниципальной услуги;</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t xml:space="preserve">- </w:t>
      </w:r>
      <w:r w:rsidR="005358E4" w:rsidRPr="00E50F35">
        <w:rPr>
          <w:sz w:val="27"/>
          <w:szCs w:val="27"/>
        </w:rPr>
        <w:t>выдачи результата предоставления муниципальной услуги.</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lastRenderedPageBreak/>
        <w:t>2.3</w:t>
      </w:r>
      <w:r w:rsidR="005358E4" w:rsidRPr="00E50F35">
        <w:rPr>
          <w:sz w:val="27"/>
          <w:szCs w:val="27"/>
        </w:rPr>
        <w:t xml:space="preserve">. Заявитель вправе подать заявление через МФЦ в соответствии с соглашением о взаимодействии между МФЦ </w:t>
      </w:r>
      <w:r w:rsidR="005358E4" w:rsidRPr="00E50F35">
        <w:rPr>
          <w:color w:val="000000" w:themeColor="text1"/>
          <w:sz w:val="27"/>
          <w:szCs w:val="27"/>
        </w:rPr>
        <w:t>и уполномоченным органом</w:t>
      </w:r>
      <w:r w:rsidR="005358E4" w:rsidRPr="00E50F35">
        <w:rPr>
          <w:sz w:val="27"/>
          <w:szCs w:val="27"/>
        </w:rPr>
        <w:t>, почтовым отправлением или с помощью ЕПГУ.</w:t>
      </w:r>
    </w:p>
    <w:p w:rsidR="005358E4" w:rsidRPr="00E50F35" w:rsidRDefault="001E39D6" w:rsidP="005358E4">
      <w:pPr>
        <w:pStyle w:val="30"/>
        <w:shd w:val="clear" w:color="auto" w:fill="auto"/>
        <w:spacing w:after="0" w:line="240" w:lineRule="auto"/>
        <w:ind w:firstLine="540"/>
        <w:contextualSpacing/>
        <w:jc w:val="both"/>
        <w:rPr>
          <w:sz w:val="27"/>
          <w:szCs w:val="27"/>
        </w:rPr>
      </w:pPr>
      <w:r>
        <w:rPr>
          <w:sz w:val="27"/>
          <w:szCs w:val="27"/>
        </w:rPr>
        <w:t>2.3</w:t>
      </w:r>
      <w:r w:rsidR="005358E4" w:rsidRPr="00E50F35">
        <w:rPr>
          <w:sz w:val="27"/>
          <w:szCs w:val="27"/>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1E39D6" w:rsidP="005358E4">
      <w:pPr>
        <w:pStyle w:val="120"/>
        <w:shd w:val="clear" w:color="auto" w:fill="auto"/>
        <w:spacing w:after="0" w:line="240" w:lineRule="auto"/>
        <w:ind w:firstLine="709"/>
      </w:pPr>
      <w:bookmarkStart w:id="5" w:name="bookmark70"/>
      <w:r>
        <w:rPr>
          <w:sz w:val="28"/>
          <w:szCs w:val="28"/>
        </w:rPr>
        <w:t>3.</w:t>
      </w:r>
      <w:r w:rsidR="005358E4" w:rsidRPr="00487152">
        <w:rPr>
          <w:sz w:val="28"/>
          <w:szCs w:val="28"/>
        </w:rPr>
        <w:t>Описание результата предоставления муниципальной</w:t>
      </w:r>
      <w:bookmarkStart w:id="6" w:name="bookmark71"/>
      <w:bookmarkEnd w:id="5"/>
      <w:r w:rsidR="005358E4" w:rsidRPr="00487152">
        <w:rPr>
          <w:sz w:val="28"/>
          <w:szCs w:val="28"/>
        </w:rPr>
        <w:t xml:space="preserve"> услуги</w:t>
      </w:r>
      <w:bookmarkEnd w:id="6"/>
    </w:p>
    <w:p w:rsidR="005358E4" w:rsidRDefault="005358E4" w:rsidP="005358E4">
      <w:pPr>
        <w:pStyle w:val="120"/>
        <w:shd w:val="clear" w:color="auto" w:fill="auto"/>
        <w:spacing w:after="0" w:line="240" w:lineRule="auto"/>
        <w:ind w:firstLine="709"/>
      </w:pPr>
    </w:p>
    <w:p w:rsidR="005358E4" w:rsidRDefault="001E39D6" w:rsidP="002E4F52">
      <w:pPr>
        <w:pStyle w:val="7"/>
        <w:shd w:val="clear" w:color="auto" w:fill="auto"/>
        <w:spacing w:line="240" w:lineRule="auto"/>
        <w:ind w:firstLine="709"/>
        <w:jc w:val="both"/>
      </w:pPr>
      <w:r>
        <w:t>3.1</w:t>
      </w:r>
      <w:r w:rsidR="005358E4">
        <w:t>.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1E39D6" w:rsidP="005358E4">
      <w:pPr>
        <w:pStyle w:val="120"/>
        <w:shd w:val="clear" w:color="auto" w:fill="auto"/>
        <w:spacing w:after="0" w:line="240" w:lineRule="auto"/>
        <w:ind w:firstLine="709"/>
      </w:pPr>
      <w:r>
        <w:rPr>
          <w:sz w:val="28"/>
          <w:szCs w:val="28"/>
        </w:rPr>
        <w:t>4.</w:t>
      </w:r>
      <w:r w:rsidR="002E4F52"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1E39D6" w:rsidP="002E4F52">
      <w:pPr>
        <w:pStyle w:val="7"/>
        <w:shd w:val="clear" w:color="auto" w:fill="auto"/>
        <w:spacing w:line="240" w:lineRule="auto"/>
        <w:ind w:firstLine="709"/>
        <w:jc w:val="both"/>
      </w:pPr>
      <w:r>
        <w:t>4.1</w:t>
      </w:r>
      <w:r w:rsidR="002E4F52">
        <w:t>.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1E39D6" w:rsidP="002E4F52">
      <w:pPr>
        <w:pStyle w:val="7"/>
        <w:shd w:val="clear" w:color="auto" w:fill="auto"/>
        <w:spacing w:line="240" w:lineRule="auto"/>
        <w:ind w:firstLine="709"/>
        <w:jc w:val="both"/>
      </w:pPr>
      <w:r>
        <w:t>4.1</w:t>
      </w:r>
      <w:r w:rsidR="002E4F52">
        <w:t xml:space="preserve">.1.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t xml:space="preserve">6.2 Раздела </w:t>
      </w:r>
      <w:r>
        <w:rPr>
          <w:lang w:val="en-US"/>
        </w:rPr>
        <w:t>II</w:t>
      </w:r>
      <w:r w:rsidR="002E4F52">
        <w:t xml:space="preserve"> Административного регламента.</w:t>
      </w:r>
    </w:p>
    <w:p w:rsidR="002E4F52" w:rsidRDefault="001E39D6" w:rsidP="002E4F52">
      <w:pPr>
        <w:pStyle w:val="7"/>
        <w:shd w:val="clear" w:color="auto" w:fill="auto"/>
        <w:tabs>
          <w:tab w:val="left" w:pos="1830"/>
        </w:tabs>
        <w:spacing w:line="240" w:lineRule="auto"/>
        <w:ind w:firstLine="709"/>
        <w:jc w:val="both"/>
      </w:pPr>
      <w:r>
        <w:t>4.1</w:t>
      </w:r>
      <w:r w:rsidR="002E4F52">
        <w:t>.</w:t>
      </w:r>
      <w:r w:rsidR="00E50F35">
        <w:t>2</w:t>
      </w:r>
      <w:r w:rsidR="002E4F52">
        <w:t>. Приостановление срока предоставления муниципальной услуги не предусмотрено.</w:t>
      </w:r>
    </w:p>
    <w:p w:rsidR="002E4F52" w:rsidRDefault="001E39D6" w:rsidP="002E4F52">
      <w:pPr>
        <w:pStyle w:val="7"/>
        <w:shd w:val="clear" w:color="auto" w:fill="auto"/>
        <w:tabs>
          <w:tab w:val="left" w:pos="1638"/>
        </w:tabs>
        <w:spacing w:line="240" w:lineRule="auto"/>
        <w:ind w:firstLine="709"/>
        <w:jc w:val="both"/>
      </w:pPr>
      <w:r>
        <w:t>4.1</w:t>
      </w:r>
      <w:r w:rsidR="002E4F52">
        <w:t>.</w:t>
      </w:r>
      <w:r w:rsidR="00E50F35">
        <w:t>3</w:t>
      </w:r>
      <w:r w:rsidR="002E4F52">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1E39D6" w:rsidP="002E4F52">
      <w:pPr>
        <w:pStyle w:val="7"/>
        <w:shd w:val="clear" w:color="auto" w:fill="auto"/>
        <w:tabs>
          <w:tab w:val="left" w:pos="1638"/>
        </w:tabs>
        <w:spacing w:line="240" w:lineRule="auto"/>
        <w:ind w:firstLine="709"/>
        <w:jc w:val="both"/>
      </w:pPr>
      <w:r>
        <w:t>4.1</w:t>
      </w:r>
      <w:r w:rsidR="002E4F52">
        <w:t>.</w:t>
      </w:r>
      <w:r w:rsidR="00E50F35">
        <w:t>4</w:t>
      </w:r>
      <w:r w:rsidR="002E4F52">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1E39D6" w:rsidP="002E4F52">
      <w:pPr>
        <w:pStyle w:val="7"/>
        <w:shd w:val="clear" w:color="auto" w:fill="auto"/>
        <w:tabs>
          <w:tab w:val="left" w:pos="1638"/>
        </w:tabs>
        <w:spacing w:line="322" w:lineRule="exact"/>
        <w:ind w:left="720" w:right="20" w:firstLine="0"/>
        <w:jc w:val="center"/>
      </w:pPr>
      <w:r>
        <w:rPr>
          <w:b/>
          <w:sz w:val="28"/>
          <w:szCs w:val="28"/>
        </w:rPr>
        <w:t>5.</w:t>
      </w:r>
      <w:r w:rsidR="002E4F52"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1E39D6" w:rsidP="002E4F52">
      <w:pPr>
        <w:pStyle w:val="81"/>
        <w:shd w:val="clear" w:color="auto" w:fill="auto"/>
        <w:tabs>
          <w:tab w:val="left" w:pos="1220"/>
        </w:tabs>
        <w:spacing w:line="240" w:lineRule="auto"/>
        <w:ind w:firstLine="709"/>
        <w:jc w:val="both"/>
        <w:rPr>
          <w:sz w:val="28"/>
          <w:szCs w:val="28"/>
        </w:rPr>
      </w:pPr>
      <w:r>
        <w:rPr>
          <w:sz w:val="28"/>
          <w:szCs w:val="28"/>
        </w:rPr>
        <w:t>5.1</w:t>
      </w:r>
      <w:r w:rsidR="002E4F52">
        <w:rPr>
          <w:sz w:val="28"/>
          <w:szCs w:val="28"/>
        </w:rPr>
        <w:t xml:space="preserve">. </w:t>
      </w:r>
      <w:r w:rsidR="002E4F52" w:rsidRPr="00C334EA">
        <w:rPr>
          <w:sz w:val="28"/>
          <w:szCs w:val="28"/>
        </w:rPr>
        <w:t>Перечень нормативных правовых актов, регулирующих предоставление муниципальной услуги.</w:t>
      </w:r>
    </w:p>
    <w:p w:rsidR="002E4F52" w:rsidRPr="00C334EA" w:rsidRDefault="001E39D6"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5.1</w:t>
      </w:r>
      <w:r w:rsidR="002E4F52"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2"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E39D6" w:rsidRPr="001E39D6">
        <w:rPr>
          <w:rFonts w:ascii="Times New Roman" w:hAnsi="Times New Roman" w:cs="Times New Roman"/>
          <w:sz w:val="28"/>
          <w:szCs w:val="28"/>
        </w:rPr>
        <w:t>Уставом муниципального района «</w:t>
      </w:r>
      <w:proofErr w:type="spellStart"/>
      <w:r w:rsidR="001E39D6" w:rsidRPr="001E39D6">
        <w:rPr>
          <w:rFonts w:ascii="Times New Roman" w:hAnsi="Times New Roman" w:cs="Times New Roman"/>
          <w:sz w:val="28"/>
          <w:szCs w:val="28"/>
        </w:rPr>
        <w:t>Могойтуйский</w:t>
      </w:r>
      <w:proofErr w:type="spellEnd"/>
      <w:r w:rsidR="001E39D6" w:rsidRPr="001E39D6">
        <w:rPr>
          <w:rFonts w:ascii="Times New Roman" w:hAnsi="Times New Roman" w:cs="Times New Roman"/>
          <w:sz w:val="28"/>
          <w:szCs w:val="28"/>
        </w:rPr>
        <w:t xml:space="preserve"> район»</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1E39D6" w:rsidP="002E4F52">
      <w:pPr>
        <w:pStyle w:val="7"/>
        <w:shd w:val="clear" w:color="auto" w:fill="auto"/>
        <w:tabs>
          <w:tab w:val="left" w:pos="1638"/>
        </w:tabs>
        <w:spacing w:line="240" w:lineRule="auto"/>
        <w:ind w:firstLine="709"/>
        <w:jc w:val="both"/>
      </w:pPr>
      <w:r>
        <w:rPr>
          <w:sz w:val="28"/>
          <w:szCs w:val="28"/>
        </w:rPr>
        <w:t>5.1</w:t>
      </w:r>
      <w:r w:rsidR="002E4F52"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002E4F52"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1E39D6" w:rsidP="002E4F52">
      <w:pPr>
        <w:pStyle w:val="7"/>
        <w:shd w:val="clear" w:color="auto" w:fill="auto"/>
        <w:tabs>
          <w:tab w:val="left" w:pos="1638"/>
        </w:tabs>
        <w:spacing w:line="322" w:lineRule="exact"/>
        <w:ind w:left="720" w:right="20" w:firstLine="0"/>
        <w:jc w:val="center"/>
        <w:rPr>
          <w:b/>
          <w:sz w:val="28"/>
          <w:szCs w:val="28"/>
        </w:rPr>
      </w:pPr>
      <w:r>
        <w:rPr>
          <w:b/>
          <w:sz w:val="28"/>
          <w:szCs w:val="28"/>
        </w:rPr>
        <w:t>6.</w:t>
      </w:r>
      <w:r w:rsidR="002E4F52"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1E39D6" w:rsidP="002E4F52">
      <w:pPr>
        <w:pStyle w:val="7"/>
        <w:shd w:val="clear" w:color="auto" w:fill="auto"/>
        <w:spacing w:line="240" w:lineRule="auto"/>
        <w:ind w:firstLine="709"/>
        <w:jc w:val="both"/>
      </w:pPr>
      <w:r>
        <w:t>6.1</w:t>
      </w:r>
      <w:r w:rsidR="002E4F52">
        <w:t>.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w:t>
      </w:r>
      <w:r>
        <w:lastRenderedPageBreak/>
        <w:t>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Default="001E39D6" w:rsidP="001E39D6">
      <w:pPr>
        <w:pStyle w:val="7"/>
        <w:shd w:val="clear" w:color="auto" w:fill="auto"/>
        <w:spacing w:line="240" w:lineRule="auto"/>
        <w:ind w:firstLine="709"/>
        <w:jc w:val="both"/>
      </w:pPr>
      <w:r>
        <w:t>6.2</w:t>
      </w:r>
      <w:r w:rsidR="00A57E2E">
        <w:t>.</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1E39D6" w:rsidP="00C071B1">
      <w:pPr>
        <w:pStyle w:val="7"/>
        <w:shd w:val="clear" w:color="auto" w:fill="auto"/>
        <w:tabs>
          <w:tab w:val="left" w:pos="1541"/>
        </w:tabs>
        <w:spacing w:line="240" w:lineRule="auto"/>
        <w:ind w:firstLine="709"/>
        <w:jc w:val="both"/>
      </w:pPr>
      <w:r>
        <w:t>6.3</w:t>
      </w:r>
      <w:r w:rsidR="00A57E2E">
        <w:t>.</w:t>
      </w:r>
      <w:r w:rsidR="002E4F52">
        <w:t xml:space="preserve"> Заявление и прилагаемые документы могут быть представлены (направлены)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1E39D6" w:rsidP="00C071B1">
      <w:pPr>
        <w:pStyle w:val="7"/>
        <w:shd w:val="clear" w:color="auto" w:fill="auto"/>
        <w:tabs>
          <w:tab w:val="left" w:pos="1421"/>
        </w:tabs>
        <w:spacing w:line="240" w:lineRule="auto"/>
        <w:ind w:firstLine="709"/>
        <w:jc w:val="both"/>
      </w:pPr>
      <w:r>
        <w:t>6.4</w:t>
      </w:r>
      <w:r w:rsidR="00A57E2E">
        <w:t>.</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proofErr w:type="gramStart"/>
      <w:r>
        <w:t xml:space="preserve">2) </w:t>
      </w:r>
      <w:r w:rsidR="002E4F5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t xml:space="preserve"> </w:t>
      </w:r>
      <w:proofErr w:type="gramStart"/>
      <w:r w:rsidR="002E4F52">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Default="00C071B1" w:rsidP="00C071B1">
      <w:pPr>
        <w:pStyle w:val="7"/>
        <w:shd w:val="clear" w:color="auto" w:fill="auto"/>
        <w:tabs>
          <w:tab w:val="left" w:pos="1075"/>
        </w:tabs>
        <w:spacing w:line="240" w:lineRule="auto"/>
        <w:ind w:firstLine="709"/>
        <w:jc w:val="both"/>
      </w:pPr>
      <w:proofErr w:type="gramStart"/>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Default="002E4F52" w:rsidP="00C071B1">
      <w:pPr>
        <w:pStyle w:val="7"/>
        <w:shd w:val="clear" w:color="auto" w:fill="auto"/>
        <w:spacing w:line="240" w:lineRule="auto"/>
        <w:ind w:firstLine="709"/>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1E39D6" w:rsidP="00A57E2E">
      <w:pPr>
        <w:pStyle w:val="7"/>
        <w:shd w:val="clear" w:color="auto" w:fill="auto"/>
        <w:tabs>
          <w:tab w:val="left" w:pos="1431"/>
        </w:tabs>
        <w:spacing w:line="240" w:lineRule="auto"/>
        <w:ind w:firstLine="709"/>
        <w:jc w:val="both"/>
      </w:pPr>
      <w:r>
        <w:t>6.5</w:t>
      </w:r>
      <w:r w:rsidR="00A57E2E">
        <w:t xml:space="preserve">.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1E39D6" w:rsidP="00A57E2E">
      <w:pPr>
        <w:pStyle w:val="7"/>
        <w:shd w:val="clear" w:color="auto" w:fill="auto"/>
        <w:tabs>
          <w:tab w:val="left" w:pos="1503"/>
        </w:tabs>
        <w:spacing w:line="240" w:lineRule="auto"/>
        <w:ind w:firstLine="709"/>
        <w:jc w:val="both"/>
      </w:pPr>
      <w:r>
        <w:t>6.6</w:t>
      </w:r>
      <w:r w:rsidR="00A57E2E">
        <w:t>.</w:t>
      </w:r>
      <w:r w:rsidR="002E4F52">
        <w:t xml:space="preserve"> Заявитель вправе </w:t>
      </w:r>
      <w:proofErr w:type="gramStart"/>
      <w:r w:rsidR="002E4F52">
        <w:t>предоставить документы</w:t>
      </w:r>
      <w:proofErr w:type="gramEnd"/>
      <w:r w:rsidR="002E4F52">
        <w:t xml:space="preserve"> (сведения), указанные в пункте </w:t>
      </w:r>
      <w:r>
        <w:t xml:space="preserve">6.1 Раздела </w:t>
      </w:r>
      <w:r>
        <w:rPr>
          <w:lang w:val="en-US"/>
        </w:rPr>
        <w:t>II</w:t>
      </w:r>
      <w:r w:rsidR="002E4F52">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1E39D6" w:rsidP="00A57E2E">
      <w:pPr>
        <w:pStyle w:val="7"/>
        <w:shd w:val="clear" w:color="auto" w:fill="auto"/>
        <w:tabs>
          <w:tab w:val="left" w:pos="1618"/>
        </w:tabs>
        <w:spacing w:line="240" w:lineRule="auto"/>
        <w:ind w:firstLine="709"/>
        <w:jc w:val="both"/>
      </w:pPr>
      <w:r>
        <w:t>6.7</w:t>
      </w:r>
      <w:r w:rsidR="00A57E2E">
        <w:t xml:space="preserve">. </w:t>
      </w:r>
      <w:r w:rsidR="002E4F52">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w:t>
      </w:r>
      <w:r w:rsidR="002E4F52">
        <w:lastRenderedPageBreak/>
        <w:t>документов и сведений не может являться основанием для отказа в предоставлении муниципальной услуги.</w:t>
      </w:r>
    </w:p>
    <w:p w:rsidR="002E4F52" w:rsidRDefault="001E39D6" w:rsidP="00A57E2E">
      <w:pPr>
        <w:pStyle w:val="7"/>
        <w:shd w:val="clear" w:color="auto" w:fill="auto"/>
        <w:spacing w:line="240" w:lineRule="auto"/>
        <w:ind w:firstLine="709"/>
        <w:jc w:val="both"/>
      </w:pPr>
      <w:r>
        <w:t>6.8.</w:t>
      </w:r>
      <w:r w:rsidR="00A57E2E">
        <w:t xml:space="preserve">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1E39D6" w:rsidP="00A57E2E">
      <w:pPr>
        <w:pStyle w:val="7"/>
        <w:shd w:val="clear" w:color="auto" w:fill="auto"/>
        <w:spacing w:after="300" w:line="322" w:lineRule="exact"/>
        <w:ind w:firstLine="0"/>
        <w:jc w:val="center"/>
        <w:rPr>
          <w:b/>
        </w:rPr>
      </w:pPr>
      <w:r>
        <w:rPr>
          <w:b/>
        </w:rPr>
        <w:t>7.</w:t>
      </w:r>
      <w:r w:rsidR="00A57E2E"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1E39D6" w:rsidP="00A57E2E">
      <w:pPr>
        <w:pStyle w:val="7"/>
        <w:shd w:val="clear" w:color="auto" w:fill="auto"/>
        <w:spacing w:line="322" w:lineRule="exact"/>
        <w:ind w:left="20" w:right="20" w:firstLine="720"/>
        <w:jc w:val="both"/>
      </w:pPr>
      <w:r>
        <w:t>7.1</w:t>
      </w:r>
      <w:r w:rsidR="00A57E2E">
        <w:t>.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1E39D6" w:rsidP="00A57E2E">
      <w:pPr>
        <w:pStyle w:val="7"/>
        <w:shd w:val="clear" w:color="auto" w:fill="auto"/>
        <w:spacing w:line="270" w:lineRule="exact"/>
        <w:ind w:left="380" w:firstLine="0"/>
        <w:rPr>
          <w:b/>
        </w:rPr>
      </w:pPr>
      <w:r>
        <w:rPr>
          <w:b/>
        </w:rPr>
        <w:t>8.</w:t>
      </w:r>
      <w:r w:rsidR="00A57E2E" w:rsidRPr="00910B0F">
        <w:rPr>
          <w:b/>
        </w:rPr>
        <w:t xml:space="preserve">Исчерпывающий перечень оснований для приостановления или отказа </w:t>
      </w:r>
      <w:proofErr w:type="gramStart"/>
      <w:r w:rsidR="00A57E2E" w:rsidRPr="00910B0F">
        <w:rPr>
          <w:b/>
        </w:rPr>
        <w:t>в</w:t>
      </w:r>
      <w:proofErr w:type="gramEnd"/>
    </w:p>
    <w:p w:rsidR="00A57E2E" w:rsidRPr="00910B0F" w:rsidRDefault="00A57E2E" w:rsidP="00A57E2E">
      <w:pPr>
        <w:pStyle w:val="7"/>
        <w:shd w:val="clear" w:color="auto" w:fill="auto"/>
        <w:spacing w:after="301" w:line="270" w:lineRule="exact"/>
        <w:ind w:left="2600" w:firstLine="0"/>
        <w:rPr>
          <w:b/>
        </w:rPr>
      </w:pPr>
      <w:proofErr w:type="gramStart"/>
      <w:r w:rsidRPr="00910B0F">
        <w:rPr>
          <w:b/>
        </w:rPr>
        <w:t>предоставлении</w:t>
      </w:r>
      <w:proofErr w:type="gramEnd"/>
      <w:r w:rsidRPr="00910B0F">
        <w:rPr>
          <w:b/>
        </w:rPr>
        <w:t xml:space="preserve"> муниципальной услуги</w:t>
      </w:r>
    </w:p>
    <w:p w:rsidR="00A57E2E" w:rsidRDefault="001E39D6" w:rsidP="00A57E2E">
      <w:pPr>
        <w:pStyle w:val="7"/>
        <w:shd w:val="clear" w:color="auto" w:fill="auto"/>
        <w:tabs>
          <w:tab w:val="left" w:pos="1517"/>
        </w:tabs>
        <w:spacing w:line="240" w:lineRule="auto"/>
        <w:ind w:firstLine="709"/>
        <w:jc w:val="both"/>
      </w:pPr>
      <w:r>
        <w:t>8.1</w:t>
      </w:r>
      <w:r w:rsidR="00A57E2E">
        <w:t>. Основания для приостановления предоставления муниципальной услуги отсутствуют.</w:t>
      </w:r>
    </w:p>
    <w:p w:rsidR="00A57E2E" w:rsidRDefault="001E39D6" w:rsidP="00A57E2E">
      <w:pPr>
        <w:pStyle w:val="7"/>
        <w:shd w:val="clear" w:color="auto" w:fill="auto"/>
        <w:tabs>
          <w:tab w:val="left" w:pos="1680"/>
        </w:tabs>
        <w:spacing w:line="240" w:lineRule="auto"/>
        <w:ind w:firstLine="709"/>
        <w:jc w:val="both"/>
      </w:pPr>
      <w:r>
        <w:t>8.2</w:t>
      </w:r>
      <w:r w:rsidR="00A57E2E">
        <w:t>.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lastRenderedPageBreak/>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9840E0" w:rsidP="00A57E2E">
      <w:pPr>
        <w:pStyle w:val="7"/>
        <w:shd w:val="clear" w:color="auto" w:fill="auto"/>
        <w:spacing w:line="322" w:lineRule="exact"/>
        <w:ind w:left="320" w:right="20" w:firstLine="420"/>
        <w:rPr>
          <w:b/>
        </w:rPr>
      </w:pPr>
      <w:r>
        <w:rPr>
          <w:b/>
        </w:rPr>
        <w:t>9.</w:t>
      </w:r>
      <w:r w:rsidR="00A57E2E"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lastRenderedPageBreak/>
        <w:t>услуги</w:t>
      </w:r>
    </w:p>
    <w:p w:rsidR="002E4F52" w:rsidRDefault="009840E0" w:rsidP="002E4F52">
      <w:pPr>
        <w:pStyle w:val="7"/>
        <w:shd w:val="clear" w:color="auto" w:fill="auto"/>
        <w:tabs>
          <w:tab w:val="left" w:pos="1638"/>
        </w:tabs>
        <w:spacing w:line="322" w:lineRule="exact"/>
        <w:ind w:left="720" w:right="20" w:firstLine="0"/>
        <w:jc w:val="both"/>
      </w:pPr>
      <w:r>
        <w:rPr>
          <w:sz w:val="28"/>
          <w:szCs w:val="28"/>
        </w:rPr>
        <w:t>9.1</w:t>
      </w:r>
      <w:r w:rsidR="008B770F">
        <w:rPr>
          <w:sz w:val="28"/>
          <w:szCs w:val="28"/>
        </w:rPr>
        <w:t xml:space="preserve">. </w:t>
      </w:r>
      <w:r w:rsidR="008B770F"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9840E0" w:rsidP="005358E4">
      <w:pPr>
        <w:pStyle w:val="120"/>
        <w:shd w:val="clear" w:color="auto" w:fill="auto"/>
        <w:spacing w:after="0" w:line="240" w:lineRule="auto"/>
        <w:ind w:firstLine="709"/>
      </w:pPr>
      <w:bookmarkStart w:id="7" w:name="bookmark76"/>
      <w:r>
        <w:rPr>
          <w:sz w:val="28"/>
          <w:szCs w:val="28"/>
        </w:rPr>
        <w:t>10.</w:t>
      </w:r>
      <w:r w:rsidR="008B770F"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Default="002E4F52" w:rsidP="005358E4">
      <w:pPr>
        <w:pStyle w:val="120"/>
        <w:shd w:val="clear" w:color="auto" w:fill="auto"/>
        <w:spacing w:after="0" w:line="240" w:lineRule="auto"/>
        <w:ind w:firstLine="709"/>
      </w:pPr>
    </w:p>
    <w:p w:rsidR="008B770F" w:rsidRDefault="009840E0" w:rsidP="008B770F">
      <w:pPr>
        <w:pStyle w:val="81"/>
        <w:shd w:val="clear" w:color="auto" w:fill="auto"/>
        <w:tabs>
          <w:tab w:val="left" w:pos="1230"/>
        </w:tabs>
        <w:spacing w:line="240" w:lineRule="auto"/>
        <w:ind w:firstLine="709"/>
        <w:jc w:val="both"/>
        <w:rPr>
          <w:sz w:val="28"/>
          <w:szCs w:val="28"/>
        </w:rPr>
      </w:pPr>
      <w:r>
        <w:t>10.1</w:t>
      </w:r>
      <w:r w:rsidR="008B770F">
        <w:t xml:space="preserve">. </w:t>
      </w:r>
      <w:r w:rsidR="008B770F"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9840E0" w:rsidP="008B770F">
      <w:pPr>
        <w:pStyle w:val="81"/>
        <w:shd w:val="clear" w:color="auto" w:fill="auto"/>
        <w:tabs>
          <w:tab w:val="left" w:pos="1230"/>
        </w:tabs>
        <w:spacing w:line="240" w:lineRule="auto"/>
        <w:ind w:firstLine="709"/>
        <w:rPr>
          <w:sz w:val="28"/>
          <w:szCs w:val="28"/>
        </w:rPr>
      </w:pPr>
      <w:r>
        <w:rPr>
          <w:b/>
          <w:sz w:val="28"/>
          <w:szCs w:val="28"/>
        </w:rPr>
        <w:t>11.</w:t>
      </w:r>
      <w:r w:rsidR="008B770F"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9840E0" w:rsidP="008B770F">
      <w:pPr>
        <w:pStyle w:val="81"/>
        <w:shd w:val="clear" w:color="auto" w:fill="auto"/>
        <w:tabs>
          <w:tab w:val="left" w:pos="1230"/>
        </w:tabs>
        <w:spacing w:line="240" w:lineRule="auto"/>
        <w:ind w:firstLine="709"/>
        <w:jc w:val="both"/>
        <w:rPr>
          <w:sz w:val="28"/>
          <w:szCs w:val="28"/>
        </w:rPr>
      </w:pPr>
      <w:r>
        <w:rPr>
          <w:sz w:val="28"/>
          <w:szCs w:val="28"/>
        </w:rPr>
        <w:t>11.1</w:t>
      </w:r>
      <w:r w:rsidR="008B770F">
        <w:rPr>
          <w:sz w:val="28"/>
          <w:szCs w:val="28"/>
        </w:rPr>
        <w:t xml:space="preserve">. </w:t>
      </w:r>
      <w:r w:rsidR="008B770F"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9840E0" w:rsidP="008B770F">
      <w:pPr>
        <w:pStyle w:val="30"/>
        <w:shd w:val="clear" w:color="auto" w:fill="auto"/>
        <w:spacing w:before="0" w:after="0" w:line="240" w:lineRule="auto"/>
        <w:ind w:firstLine="709"/>
        <w:contextualSpacing/>
        <w:jc w:val="both"/>
        <w:rPr>
          <w:sz w:val="28"/>
          <w:szCs w:val="28"/>
        </w:rPr>
      </w:pPr>
      <w:r>
        <w:rPr>
          <w:sz w:val="28"/>
          <w:szCs w:val="28"/>
        </w:rPr>
        <w:t>11.2</w:t>
      </w:r>
      <w:r w:rsidR="008B770F">
        <w:rPr>
          <w:sz w:val="28"/>
          <w:szCs w:val="28"/>
        </w:rPr>
        <w:t xml:space="preserve">. </w:t>
      </w:r>
      <w:r w:rsidR="008B770F"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9840E0" w:rsidP="008B770F">
      <w:pPr>
        <w:pStyle w:val="81"/>
        <w:shd w:val="clear" w:color="auto" w:fill="auto"/>
        <w:tabs>
          <w:tab w:val="left" w:pos="1230"/>
        </w:tabs>
        <w:spacing w:line="240" w:lineRule="auto"/>
        <w:ind w:firstLine="709"/>
        <w:jc w:val="both"/>
        <w:rPr>
          <w:sz w:val="28"/>
          <w:szCs w:val="28"/>
        </w:rPr>
      </w:pPr>
      <w:r>
        <w:rPr>
          <w:sz w:val="28"/>
          <w:szCs w:val="28"/>
        </w:rPr>
        <w:t>11.3</w:t>
      </w:r>
      <w:r w:rsidR="008B770F">
        <w:rPr>
          <w:sz w:val="28"/>
          <w:szCs w:val="28"/>
        </w:rPr>
        <w:t xml:space="preserve">. </w:t>
      </w:r>
      <w:proofErr w:type="gramStart"/>
      <w:r w:rsidR="008B770F" w:rsidRPr="00DF0154">
        <w:rPr>
          <w:sz w:val="28"/>
          <w:szCs w:val="28"/>
        </w:rPr>
        <w:t>Заявление, поступивш</w:t>
      </w:r>
      <w:r w:rsidR="008B770F">
        <w:rPr>
          <w:sz w:val="28"/>
          <w:szCs w:val="28"/>
        </w:rPr>
        <w:t xml:space="preserve">ее в электронной форме на ЕПГУ </w:t>
      </w:r>
      <w:r w:rsidR="008B770F" w:rsidRPr="00DF0154">
        <w:rPr>
          <w:sz w:val="28"/>
          <w:szCs w:val="28"/>
        </w:rPr>
        <w:t>регистрируется</w:t>
      </w:r>
      <w:proofErr w:type="gramEnd"/>
      <w:r w:rsidR="008B770F"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8B770F">
        <w:rPr>
          <w:sz w:val="28"/>
          <w:szCs w:val="28"/>
        </w:rPr>
        <w:t>.</w:t>
      </w:r>
    </w:p>
    <w:p w:rsidR="008B770F" w:rsidRDefault="009840E0" w:rsidP="008B770F">
      <w:pPr>
        <w:pStyle w:val="81"/>
        <w:shd w:val="clear" w:color="auto" w:fill="auto"/>
        <w:tabs>
          <w:tab w:val="left" w:pos="1230"/>
        </w:tabs>
        <w:spacing w:line="240" w:lineRule="auto"/>
        <w:ind w:firstLine="709"/>
        <w:jc w:val="both"/>
        <w:rPr>
          <w:sz w:val="28"/>
          <w:szCs w:val="28"/>
        </w:rPr>
      </w:pPr>
      <w:r>
        <w:rPr>
          <w:sz w:val="28"/>
          <w:szCs w:val="28"/>
        </w:rPr>
        <w:t>11.4</w:t>
      </w:r>
      <w:r w:rsidR="008B770F">
        <w:rPr>
          <w:sz w:val="28"/>
          <w:szCs w:val="28"/>
        </w:rPr>
        <w:t xml:space="preserve">. </w:t>
      </w:r>
      <w:r w:rsidR="008B770F"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840E0" w:rsidP="009339A6">
      <w:pPr>
        <w:pStyle w:val="30"/>
        <w:shd w:val="clear" w:color="auto" w:fill="auto"/>
        <w:spacing w:after="0" w:line="240" w:lineRule="auto"/>
        <w:ind w:firstLine="540"/>
        <w:contextualSpacing/>
        <w:rPr>
          <w:b/>
          <w:sz w:val="28"/>
          <w:szCs w:val="28"/>
        </w:rPr>
      </w:pPr>
      <w:proofErr w:type="gramStart"/>
      <w:r>
        <w:rPr>
          <w:b/>
          <w:sz w:val="28"/>
          <w:szCs w:val="28"/>
        </w:rPr>
        <w:t>12.</w:t>
      </w:r>
      <w:r w:rsidR="009339A6"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12.1</w:t>
      </w:r>
      <w:r w:rsidR="009339A6">
        <w:rPr>
          <w:sz w:val="28"/>
          <w:szCs w:val="28"/>
        </w:rPr>
        <w:t xml:space="preserve">. </w:t>
      </w:r>
      <w:r w:rsidR="009339A6"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12.2</w:t>
      </w:r>
      <w:r w:rsidR="009339A6">
        <w:rPr>
          <w:sz w:val="28"/>
          <w:szCs w:val="28"/>
        </w:rPr>
        <w:t xml:space="preserve">. </w:t>
      </w:r>
      <w:r w:rsidR="009339A6" w:rsidRPr="00DF0154">
        <w:rPr>
          <w:sz w:val="28"/>
          <w:szCs w:val="28"/>
        </w:rPr>
        <w:t xml:space="preserve">Для обеспечения доступности получения муниципальной услуги </w:t>
      </w:r>
      <w:proofErr w:type="spellStart"/>
      <w:r w:rsidR="009339A6" w:rsidRPr="00DF0154">
        <w:rPr>
          <w:sz w:val="28"/>
          <w:szCs w:val="28"/>
        </w:rPr>
        <w:t>маломобильными</w:t>
      </w:r>
      <w:proofErr w:type="spellEnd"/>
      <w:r w:rsidR="009339A6"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009339A6" w:rsidRPr="00DF0154">
        <w:rPr>
          <w:sz w:val="28"/>
          <w:szCs w:val="28"/>
        </w:rPr>
        <w:t>маломобильных</w:t>
      </w:r>
      <w:proofErr w:type="spellEnd"/>
      <w:r w:rsidR="009339A6" w:rsidRPr="00DF0154">
        <w:rPr>
          <w:sz w:val="28"/>
          <w:szCs w:val="28"/>
        </w:rPr>
        <w:t xml:space="preserve"> групп населения. Актуализированная редакция </w:t>
      </w:r>
      <w:proofErr w:type="spellStart"/>
      <w:r w:rsidR="009339A6" w:rsidRPr="00DF0154">
        <w:rPr>
          <w:sz w:val="28"/>
          <w:szCs w:val="28"/>
        </w:rPr>
        <w:t>СНиП</w:t>
      </w:r>
      <w:proofErr w:type="spellEnd"/>
      <w:r w:rsidR="009339A6" w:rsidRPr="00DF0154">
        <w:rPr>
          <w:sz w:val="28"/>
          <w:szCs w:val="28"/>
        </w:rPr>
        <w:t xml:space="preserve">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12.3</w:t>
      </w:r>
      <w:r w:rsidR="009339A6">
        <w:rPr>
          <w:sz w:val="28"/>
          <w:szCs w:val="28"/>
        </w:rPr>
        <w:t xml:space="preserve">. </w:t>
      </w:r>
      <w:r w:rsidR="009339A6" w:rsidRPr="00DF0154">
        <w:rPr>
          <w:sz w:val="28"/>
          <w:szCs w:val="28"/>
        </w:rPr>
        <w:t xml:space="preserve">Требования к комфортности и доступности предоставления </w:t>
      </w:r>
      <w:r w:rsidR="009339A6">
        <w:rPr>
          <w:sz w:val="28"/>
          <w:szCs w:val="28"/>
        </w:rPr>
        <w:t>муниципальной</w:t>
      </w:r>
      <w:r w:rsidR="009339A6" w:rsidRPr="00DF0154">
        <w:rPr>
          <w:sz w:val="28"/>
          <w:szCs w:val="28"/>
        </w:rPr>
        <w:t xml:space="preserve"> услуги в МФЦ устанавливаются постановлением Правительства Российской Федерации от 22</w:t>
      </w:r>
      <w:r w:rsidR="009339A6">
        <w:rPr>
          <w:sz w:val="28"/>
          <w:szCs w:val="28"/>
        </w:rPr>
        <w:t xml:space="preserve"> декабря </w:t>
      </w:r>
      <w:r w:rsidR="009339A6" w:rsidRPr="00DF0154">
        <w:rPr>
          <w:sz w:val="28"/>
          <w:szCs w:val="28"/>
        </w:rPr>
        <w:t>2012</w:t>
      </w:r>
      <w:r w:rsidR="009339A6">
        <w:rPr>
          <w:sz w:val="28"/>
          <w:szCs w:val="28"/>
        </w:rPr>
        <w:t xml:space="preserve"> года</w:t>
      </w:r>
      <w:r w:rsidR="009339A6" w:rsidRPr="00DF0154">
        <w:rPr>
          <w:sz w:val="28"/>
          <w:szCs w:val="28"/>
        </w:rPr>
        <w:t xml:space="preserve"> № 1376 «Об утверждении </w:t>
      </w:r>
      <w:proofErr w:type="gramStart"/>
      <w:r w:rsidR="009339A6" w:rsidRPr="00DF0154">
        <w:rPr>
          <w:sz w:val="28"/>
          <w:szCs w:val="28"/>
        </w:rPr>
        <w:t>Правил организации деятельности многофункциональных центров предоставления государственных</w:t>
      </w:r>
      <w:proofErr w:type="gramEnd"/>
      <w:r w:rsidR="009339A6"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840E0" w:rsidP="005358E4">
      <w:pPr>
        <w:pStyle w:val="120"/>
        <w:shd w:val="clear" w:color="auto" w:fill="auto"/>
        <w:spacing w:after="0" w:line="240" w:lineRule="auto"/>
        <w:ind w:firstLine="709"/>
        <w:rPr>
          <w:sz w:val="28"/>
          <w:szCs w:val="28"/>
        </w:rPr>
      </w:pPr>
      <w:r>
        <w:rPr>
          <w:sz w:val="28"/>
          <w:szCs w:val="28"/>
        </w:rPr>
        <w:t>13.</w:t>
      </w:r>
      <w:r w:rsidR="009339A6"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13.1</w:t>
      </w:r>
      <w:r w:rsidR="009339A6">
        <w:rPr>
          <w:sz w:val="28"/>
          <w:szCs w:val="28"/>
        </w:rPr>
        <w:t xml:space="preserve">. </w:t>
      </w:r>
      <w:r w:rsidR="009339A6"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13.2</w:t>
      </w:r>
      <w:r w:rsidR="009339A6">
        <w:rPr>
          <w:sz w:val="28"/>
          <w:szCs w:val="28"/>
        </w:rPr>
        <w:t xml:space="preserve">. </w:t>
      </w:r>
      <w:r w:rsidR="009339A6"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13.3</w:t>
      </w:r>
      <w:r w:rsidR="009339A6">
        <w:rPr>
          <w:sz w:val="28"/>
          <w:szCs w:val="28"/>
        </w:rPr>
        <w:t xml:space="preserve">. </w:t>
      </w:r>
      <w:r w:rsidR="009339A6"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840E0" w:rsidP="009339A6">
      <w:pPr>
        <w:pStyle w:val="30"/>
        <w:shd w:val="clear" w:color="auto" w:fill="auto"/>
        <w:spacing w:before="0" w:after="0" w:line="240" w:lineRule="auto"/>
        <w:ind w:firstLine="709"/>
        <w:contextualSpacing/>
        <w:jc w:val="both"/>
        <w:rPr>
          <w:sz w:val="28"/>
          <w:szCs w:val="28"/>
        </w:rPr>
      </w:pPr>
      <w:r>
        <w:rPr>
          <w:sz w:val="28"/>
          <w:szCs w:val="28"/>
        </w:rPr>
        <w:t>13.4</w:t>
      </w:r>
      <w:r w:rsidR="009339A6">
        <w:rPr>
          <w:sz w:val="28"/>
          <w:szCs w:val="28"/>
        </w:rPr>
        <w:t xml:space="preserve">. </w:t>
      </w:r>
      <w:r w:rsidR="009339A6" w:rsidRPr="000E4243">
        <w:rPr>
          <w:sz w:val="28"/>
          <w:szCs w:val="28"/>
        </w:rPr>
        <w:t>Иными показателями качества и доступности предоставления муниципальной услуги являются:</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возможность выбора заявителем форм обращения за получением муниципальной услуги;</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возможность получения информации о ходе предоставления муниципальной услуги;</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9339A6" w:rsidRPr="00235423">
        <w:rPr>
          <w:color w:val="000000" w:themeColor="text1"/>
          <w:sz w:val="28"/>
          <w:szCs w:val="28"/>
        </w:rPr>
        <w:t>руководителя уполномоченного органа</w:t>
      </w:r>
      <w:r w:rsidR="009339A6" w:rsidRPr="00DF0154">
        <w:rPr>
          <w:sz w:val="28"/>
          <w:szCs w:val="28"/>
        </w:rPr>
        <w:t xml:space="preserve"> либо специалиста уполномоченного органа;</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13.5</w:t>
      </w:r>
      <w:r w:rsidR="009339A6">
        <w:rPr>
          <w:sz w:val="28"/>
          <w:szCs w:val="28"/>
        </w:rPr>
        <w:t xml:space="preserve">. </w:t>
      </w:r>
      <w:r w:rsidR="009339A6" w:rsidRPr="00DF0154">
        <w:rPr>
          <w:sz w:val="28"/>
          <w:szCs w:val="28"/>
        </w:rPr>
        <w:t xml:space="preserve">Уполномоченным органом обеспечивается создание инвалидам и иным </w:t>
      </w:r>
      <w:proofErr w:type="spellStart"/>
      <w:r w:rsidR="009339A6" w:rsidRPr="00DF0154">
        <w:rPr>
          <w:sz w:val="28"/>
          <w:szCs w:val="28"/>
        </w:rPr>
        <w:t>маломобильным</w:t>
      </w:r>
      <w:proofErr w:type="spellEnd"/>
      <w:r w:rsidR="009339A6"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F0154">
        <w:rPr>
          <w:sz w:val="28"/>
          <w:szCs w:val="28"/>
        </w:rPr>
        <w:lastRenderedPageBreak/>
        <w:t>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13.6</w:t>
      </w:r>
      <w:r w:rsidR="009339A6">
        <w:rPr>
          <w:sz w:val="28"/>
          <w:szCs w:val="28"/>
        </w:rPr>
        <w:t xml:space="preserve">. </w:t>
      </w:r>
      <w:r w:rsidR="009339A6"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для получения информации по вопросам предоставления муниципальной услуги;</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для подачи заявления и документов;</w:t>
      </w:r>
    </w:p>
    <w:p w:rsidR="009339A6" w:rsidRPr="00DF0154"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для получения информации о ходе предоставления муниципальной услуги;</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 xml:space="preserve">- </w:t>
      </w:r>
      <w:r w:rsidR="009339A6"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840E0" w:rsidP="009339A6">
      <w:pPr>
        <w:pStyle w:val="30"/>
        <w:shd w:val="clear" w:color="auto" w:fill="auto"/>
        <w:spacing w:before="0" w:after="0" w:line="240" w:lineRule="auto"/>
        <w:ind w:firstLine="709"/>
        <w:contextualSpacing/>
        <w:jc w:val="both"/>
        <w:rPr>
          <w:sz w:val="28"/>
          <w:szCs w:val="28"/>
        </w:rPr>
      </w:pPr>
      <w:r>
        <w:rPr>
          <w:sz w:val="28"/>
          <w:szCs w:val="28"/>
        </w:rPr>
        <w:t>13.7</w:t>
      </w:r>
      <w:r w:rsidR="009339A6">
        <w:rPr>
          <w:sz w:val="28"/>
          <w:szCs w:val="28"/>
        </w:rPr>
        <w:t xml:space="preserve">. </w:t>
      </w:r>
      <w:r w:rsidR="009339A6"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840E0" w:rsidP="009339A6">
      <w:pPr>
        <w:pStyle w:val="7"/>
        <w:shd w:val="clear" w:color="auto" w:fill="auto"/>
        <w:spacing w:line="322" w:lineRule="exact"/>
        <w:ind w:right="20" w:firstLine="0"/>
        <w:jc w:val="center"/>
        <w:rPr>
          <w:b/>
        </w:rPr>
      </w:pPr>
      <w:r>
        <w:rPr>
          <w:b/>
        </w:rPr>
        <w:t>14.</w:t>
      </w:r>
      <w:r w:rsidR="009339A6" w:rsidRPr="00910B0F">
        <w:rPr>
          <w:b/>
        </w:rPr>
        <w:t>Иные требования, в том числе учитывающие особенности предоставления муниципальной услуги по</w:t>
      </w:r>
      <w:r w:rsidR="009339A6">
        <w:rPr>
          <w:b/>
        </w:rPr>
        <w:t xml:space="preserve"> </w:t>
      </w:r>
      <w:r w:rsidR="009339A6"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840E0" w:rsidP="009339A6">
      <w:pPr>
        <w:pStyle w:val="81"/>
        <w:shd w:val="clear" w:color="auto" w:fill="auto"/>
        <w:tabs>
          <w:tab w:val="left" w:pos="1225"/>
        </w:tabs>
        <w:spacing w:line="240" w:lineRule="auto"/>
        <w:ind w:firstLine="709"/>
        <w:jc w:val="both"/>
        <w:rPr>
          <w:sz w:val="28"/>
          <w:szCs w:val="28"/>
        </w:rPr>
      </w:pPr>
      <w:r>
        <w:t>14.1</w:t>
      </w:r>
      <w:r w:rsidR="009339A6">
        <w:t xml:space="preserve">. </w:t>
      </w:r>
      <w:r w:rsidR="009339A6"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840E0" w:rsidP="009339A6">
      <w:pPr>
        <w:pStyle w:val="81"/>
        <w:shd w:val="clear" w:color="auto" w:fill="auto"/>
        <w:tabs>
          <w:tab w:val="left" w:pos="1215"/>
        </w:tabs>
        <w:spacing w:line="240" w:lineRule="auto"/>
        <w:ind w:firstLine="709"/>
        <w:jc w:val="both"/>
        <w:rPr>
          <w:sz w:val="28"/>
          <w:szCs w:val="28"/>
        </w:rPr>
      </w:pPr>
      <w:r>
        <w:rPr>
          <w:sz w:val="28"/>
          <w:szCs w:val="28"/>
        </w:rPr>
        <w:t>14.2</w:t>
      </w:r>
      <w:r w:rsidR="009339A6">
        <w:rPr>
          <w:sz w:val="28"/>
          <w:szCs w:val="28"/>
        </w:rPr>
        <w:t xml:space="preserve">. </w:t>
      </w:r>
      <w:proofErr w:type="gramStart"/>
      <w:r w:rsidR="009339A6" w:rsidRPr="00487152">
        <w:rPr>
          <w:sz w:val="28"/>
          <w:szCs w:val="28"/>
        </w:rPr>
        <w:t>В случае если оригиналы документов</w:t>
      </w:r>
      <w:r w:rsidR="009339A6">
        <w:rPr>
          <w:sz w:val="28"/>
          <w:szCs w:val="28"/>
        </w:rPr>
        <w:t xml:space="preserve"> </w:t>
      </w:r>
      <w:r w:rsidR="009339A6" w:rsidRPr="00487152">
        <w:rPr>
          <w:sz w:val="28"/>
          <w:szCs w:val="28"/>
        </w:rPr>
        <w:t xml:space="preserve">выданы и подписаны </w:t>
      </w:r>
      <w:r w:rsidR="009339A6">
        <w:rPr>
          <w:sz w:val="28"/>
          <w:szCs w:val="28"/>
        </w:rPr>
        <w:t>У</w:t>
      </w:r>
      <w:r w:rsidR="009339A6"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w:t>
      </w:r>
      <w:r w:rsidR="009339A6" w:rsidRPr="00487152">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9339A6" w:rsidRPr="00487152">
        <w:rPr>
          <w:sz w:val="28"/>
          <w:szCs w:val="28"/>
          <w:lang w:val="en-US"/>
        </w:rPr>
        <w:t>dpi</w:t>
      </w:r>
      <w:r w:rsidR="009339A6"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009339A6"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840E0" w:rsidP="009339A6">
      <w:pPr>
        <w:pStyle w:val="81"/>
        <w:shd w:val="clear" w:color="auto" w:fill="auto"/>
        <w:tabs>
          <w:tab w:val="left" w:pos="1225"/>
        </w:tabs>
        <w:spacing w:line="240" w:lineRule="auto"/>
        <w:ind w:firstLine="709"/>
        <w:jc w:val="both"/>
        <w:rPr>
          <w:sz w:val="28"/>
          <w:szCs w:val="28"/>
        </w:rPr>
      </w:pPr>
      <w:r>
        <w:rPr>
          <w:sz w:val="28"/>
          <w:szCs w:val="28"/>
        </w:rPr>
        <w:t>14.3</w:t>
      </w:r>
      <w:r w:rsidR="009339A6">
        <w:rPr>
          <w:sz w:val="28"/>
          <w:szCs w:val="28"/>
        </w:rPr>
        <w:t xml:space="preserve">. </w:t>
      </w:r>
      <w:r w:rsidR="009339A6"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840E0" w:rsidP="009339A6">
      <w:pPr>
        <w:pStyle w:val="15"/>
        <w:keepNext/>
        <w:keepLines/>
        <w:shd w:val="clear" w:color="auto" w:fill="auto"/>
        <w:spacing w:line="240" w:lineRule="auto"/>
        <w:ind w:firstLine="709"/>
        <w:rPr>
          <w:sz w:val="28"/>
          <w:szCs w:val="28"/>
        </w:rPr>
      </w:pPr>
      <w:bookmarkStart w:id="8" w:name="bookmark77"/>
      <w:r>
        <w:rPr>
          <w:sz w:val="28"/>
          <w:szCs w:val="28"/>
        </w:rPr>
        <w:t>15.</w:t>
      </w:r>
      <w:r w:rsidR="009339A6"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009339A6">
        <w:rPr>
          <w:sz w:val="28"/>
          <w:szCs w:val="28"/>
        </w:rPr>
        <w:t xml:space="preserve"> </w:t>
      </w:r>
      <w:r w:rsidR="009339A6" w:rsidRPr="00C21F6A">
        <w:rPr>
          <w:sz w:val="28"/>
          <w:szCs w:val="28"/>
        </w:rPr>
        <w:t xml:space="preserve">организациями, участвующими в предоставлении </w:t>
      </w:r>
      <w:bookmarkStart w:id="10" w:name="bookmark79"/>
      <w:bookmarkEnd w:id="9"/>
      <w:r w:rsidR="009339A6" w:rsidRPr="00C21F6A">
        <w:rPr>
          <w:sz w:val="28"/>
          <w:szCs w:val="28"/>
        </w:rPr>
        <w:t>муниципальной услуги</w:t>
      </w:r>
      <w:bookmarkEnd w:id="10"/>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9840E0" w:rsidP="00E50F35">
      <w:pPr>
        <w:pStyle w:val="81"/>
        <w:shd w:val="clear" w:color="auto" w:fill="auto"/>
        <w:tabs>
          <w:tab w:val="left" w:pos="1225"/>
        </w:tabs>
        <w:spacing w:line="240" w:lineRule="auto"/>
        <w:ind w:firstLine="709"/>
        <w:jc w:val="both"/>
        <w:rPr>
          <w:sz w:val="28"/>
          <w:szCs w:val="28"/>
        </w:rPr>
      </w:pPr>
      <w:r>
        <w:rPr>
          <w:sz w:val="28"/>
          <w:szCs w:val="28"/>
        </w:rPr>
        <w:t>15.1</w:t>
      </w:r>
      <w:r w:rsidR="00E50F35">
        <w:rPr>
          <w:sz w:val="28"/>
          <w:szCs w:val="28"/>
        </w:rPr>
        <w:t xml:space="preserve">.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1"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Pr>
          <w:sz w:val="28"/>
          <w:szCs w:val="28"/>
        </w:rPr>
        <w:t xml:space="preserve"> </w:t>
      </w:r>
      <w:r w:rsidRPr="00487152">
        <w:rPr>
          <w:sz w:val="28"/>
          <w:szCs w:val="28"/>
        </w:rPr>
        <w:t>процедур в электронной форме</w:t>
      </w:r>
      <w:bookmarkEnd w:id="12"/>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840E0" w:rsidP="009339A6">
      <w:pPr>
        <w:pStyle w:val="120"/>
        <w:shd w:val="clear" w:color="auto" w:fill="auto"/>
        <w:spacing w:after="0" w:line="240" w:lineRule="auto"/>
        <w:ind w:firstLine="709"/>
      </w:pPr>
      <w:bookmarkStart w:id="13" w:name="bookmark85"/>
      <w:r>
        <w:rPr>
          <w:sz w:val="28"/>
          <w:szCs w:val="28"/>
        </w:rPr>
        <w:t>1.</w:t>
      </w:r>
      <w:r w:rsidR="009339A6" w:rsidRPr="00487152">
        <w:rPr>
          <w:sz w:val="28"/>
          <w:szCs w:val="28"/>
        </w:rPr>
        <w:t>Исчерпывающий перечень административных процедур</w:t>
      </w:r>
      <w:bookmarkEnd w:id="13"/>
    </w:p>
    <w:p w:rsidR="009339A6" w:rsidRDefault="009339A6" w:rsidP="005358E4">
      <w:pPr>
        <w:pStyle w:val="120"/>
        <w:shd w:val="clear" w:color="auto" w:fill="auto"/>
        <w:spacing w:after="0" w:line="240" w:lineRule="auto"/>
        <w:ind w:firstLine="709"/>
      </w:pPr>
    </w:p>
    <w:p w:rsidR="001E5938" w:rsidRDefault="009840E0">
      <w:pPr>
        <w:pStyle w:val="7"/>
        <w:shd w:val="clear" w:color="auto" w:fill="auto"/>
        <w:spacing w:line="322" w:lineRule="exact"/>
        <w:ind w:left="20" w:right="20" w:firstLine="720"/>
        <w:jc w:val="both"/>
      </w:pPr>
      <w:r>
        <w:t>1</w:t>
      </w:r>
      <w:r w:rsidR="00910B0F">
        <w:t>.1.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4" w:name="bookmark2"/>
    </w:p>
    <w:p w:rsidR="009339A6" w:rsidRDefault="009840E0" w:rsidP="009339A6">
      <w:pPr>
        <w:pStyle w:val="15"/>
        <w:keepNext/>
        <w:keepLines/>
        <w:shd w:val="clear" w:color="auto" w:fill="auto"/>
        <w:spacing w:line="240" w:lineRule="auto"/>
        <w:ind w:firstLine="709"/>
        <w:rPr>
          <w:sz w:val="28"/>
          <w:szCs w:val="28"/>
        </w:rPr>
      </w:pPr>
      <w:bookmarkStart w:id="15" w:name="bookmark86"/>
      <w:r>
        <w:rPr>
          <w:sz w:val="28"/>
          <w:szCs w:val="28"/>
        </w:rPr>
        <w:t>2.</w:t>
      </w:r>
      <w:r w:rsidR="009339A6"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840E0" w:rsidP="009B4A51">
      <w:pPr>
        <w:pStyle w:val="81"/>
        <w:tabs>
          <w:tab w:val="left" w:pos="1393"/>
        </w:tabs>
        <w:ind w:firstLine="709"/>
        <w:jc w:val="both"/>
        <w:rPr>
          <w:sz w:val="28"/>
          <w:szCs w:val="28"/>
        </w:rPr>
      </w:pPr>
      <w:r>
        <w:rPr>
          <w:sz w:val="28"/>
          <w:szCs w:val="28"/>
        </w:rPr>
        <w:t>2</w:t>
      </w:r>
      <w:r w:rsidR="009339A6">
        <w:rPr>
          <w:sz w:val="28"/>
          <w:szCs w:val="28"/>
        </w:rPr>
        <w:t xml:space="preserve">.2.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840E0" w:rsidP="009B4A51">
      <w:pPr>
        <w:pStyle w:val="15"/>
        <w:keepNext/>
        <w:keepLines/>
        <w:shd w:val="clear" w:color="auto" w:fill="auto"/>
        <w:spacing w:line="240" w:lineRule="auto"/>
        <w:ind w:firstLine="709"/>
      </w:pPr>
      <w:bookmarkStart w:id="16" w:name="bookmark87"/>
      <w:r>
        <w:rPr>
          <w:sz w:val="28"/>
          <w:szCs w:val="28"/>
        </w:rPr>
        <w:t>3.</w:t>
      </w:r>
      <w:r w:rsidR="009B4A51" w:rsidRPr="00487152">
        <w:rPr>
          <w:sz w:val="28"/>
          <w:szCs w:val="28"/>
        </w:rPr>
        <w:t>Порядок осуществления административных процедур (действий) в</w:t>
      </w:r>
      <w:bookmarkStart w:id="17" w:name="bookmark88"/>
      <w:bookmarkEnd w:id="16"/>
      <w:r w:rsidR="009B4A51" w:rsidRPr="00487152">
        <w:rPr>
          <w:sz w:val="28"/>
          <w:szCs w:val="28"/>
        </w:rPr>
        <w:t xml:space="preserve"> электронной форме</w:t>
      </w:r>
      <w:bookmarkEnd w:id="17"/>
    </w:p>
    <w:p w:rsidR="009339A6" w:rsidRDefault="009339A6" w:rsidP="009339A6">
      <w:pPr>
        <w:pStyle w:val="15"/>
        <w:keepNext/>
        <w:keepLines/>
        <w:shd w:val="clear" w:color="auto" w:fill="auto"/>
        <w:spacing w:line="240" w:lineRule="auto"/>
        <w:ind w:firstLine="709"/>
        <w:jc w:val="both"/>
      </w:pPr>
    </w:p>
    <w:p w:rsidR="009B4A51" w:rsidRPr="009B4A51" w:rsidRDefault="009840E0"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3.1</w:t>
      </w:r>
      <w:r w:rsidR="00132647">
        <w:rPr>
          <w:rFonts w:ascii="Times New Roman" w:hAnsi="Times New Roman" w:cs="Times New Roman"/>
          <w:bCs/>
          <w:color w:val="auto"/>
          <w:sz w:val="26"/>
          <w:szCs w:val="26"/>
        </w:rPr>
        <w:t xml:space="preserve">.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spellStart"/>
      <w:r w:rsidRPr="009B4A51">
        <w:rPr>
          <w:rFonts w:ascii="Times New Roman" w:hAnsi="Times New Roman" w:cs="Times New Roman"/>
          <w:bCs/>
          <w:color w:val="auto"/>
          <w:sz w:val="26"/>
          <w:szCs w:val="26"/>
        </w:rPr>
        <w:t>д</w:t>
      </w:r>
      <w:proofErr w:type="spellEnd"/>
      <w:r w:rsidRPr="009B4A51">
        <w:rPr>
          <w:rFonts w:ascii="Times New Roman" w:hAnsi="Times New Roman" w:cs="Times New Roman"/>
          <w:bCs/>
          <w:color w:val="auto"/>
          <w:sz w:val="26"/>
          <w:szCs w:val="26"/>
        </w:rPr>
        <w:t xml:space="preserve">) возможность вернуться на любой из этапов заполнения электронной формы заявления без </w:t>
      </w:r>
      <w:proofErr w:type="gramStart"/>
      <w:r w:rsidRPr="009B4A51">
        <w:rPr>
          <w:rFonts w:ascii="Times New Roman" w:hAnsi="Times New Roman" w:cs="Times New Roman"/>
          <w:bCs/>
          <w:color w:val="auto"/>
          <w:sz w:val="26"/>
          <w:szCs w:val="26"/>
        </w:rPr>
        <w:t>потери</w:t>
      </w:r>
      <w:proofErr w:type="gramEnd"/>
      <w:r w:rsidRPr="009B4A51">
        <w:rPr>
          <w:rFonts w:ascii="Times New Roman" w:hAnsi="Times New Roman" w:cs="Times New Roman"/>
          <w:bCs/>
          <w:color w:val="auto"/>
          <w:sz w:val="26"/>
          <w:szCs w:val="26"/>
        </w:rPr>
        <w:t xml:space="preserve">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840E0" w:rsidP="009B4A51">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Pr>
          <w:rFonts w:ascii="Times New Roman" w:hAnsi="Times New Roman" w:cs="Times New Roman"/>
          <w:bCs/>
          <w:color w:val="auto"/>
          <w:sz w:val="26"/>
          <w:szCs w:val="26"/>
        </w:rPr>
        <w:t>3.2</w:t>
      </w:r>
      <w:r w:rsidR="009B4A51" w:rsidRPr="009B4A51">
        <w:rPr>
          <w:rFonts w:ascii="Times New Roman" w:hAnsi="Times New Roman" w:cs="Times New Roman"/>
          <w:bCs/>
          <w:color w:val="auto"/>
          <w:sz w:val="26"/>
          <w:szCs w:val="26"/>
        </w:rPr>
        <w:t xml:space="preserve">. </w:t>
      </w:r>
      <w:r w:rsidR="00132647">
        <w:rPr>
          <w:rFonts w:ascii="Times New Roman" w:hAnsi="Times New Roman" w:cs="Times New Roman"/>
          <w:bCs/>
          <w:color w:val="auto"/>
          <w:sz w:val="26"/>
          <w:szCs w:val="26"/>
        </w:rPr>
        <w:t>Уполномоченный орган</w:t>
      </w:r>
      <w:r w:rsidR="009B4A51"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840E0"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3.3</w:t>
      </w:r>
      <w:r w:rsidR="009B4A51" w:rsidRPr="009B4A51">
        <w:rPr>
          <w:rFonts w:ascii="Times New Roman" w:hAnsi="Times New Roman" w:cs="Times New Roman"/>
          <w:bCs/>
          <w:color w:val="auto"/>
          <w:sz w:val="26"/>
          <w:szCs w:val="26"/>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840E0"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3.4</w:t>
      </w:r>
      <w:r w:rsidR="009B4A51" w:rsidRPr="009B4A51">
        <w:rPr>
          <w:rFonts w:ascii="Times New Roman" w:hAnsi="Times New Roman" w:cs="Times New Roman"/>
          <w:bCs/>
          <w:color w:val="auto"/>
          <w:sz w:val="26"/>
          <w:szCs w:val="26"/>
        </w:rPr>
        <w:t>.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840E0"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3.5</w:t>
      </w:r>
      <w:r w:rsidR="009B4A51" w:rsidRPr="009B4A51">
        <w:rPr>
          <w:rFonts w:ascii="Times New Roman" w:hAnsi="Times New Roman" w:cs="Times New Roman"/>
          <w:bCs/>
          <w:color w:val="auto"/>
          <w:sz w:val="26"/>
          <w:szCs w:val="26"/>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840E0"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3.6</w:t>
      </w:r>
      <w:r w:rsidR="009B4A51" w:rsidRPr="009B4A51">
        <w:rPr>
          <w:rFonts w:ascii="Times New Roman" w:hAnsi="Times New Roman" w:cs="Times New Roman"/>
          <w:bCs/>
          <w:color w:val="auto"/>
          <w:sz w:val="26"/>
          <w:szCs w:val="26"/>
        </w:rPr>
        <w:t xml:space="preserve">. Оценка </w:t>
      </w:r>
      <w:r w:rsidR="009B4A51"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4"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w:t>
      </w:r>
      <w:r w:rsidRPr="00132647">
        <w:rPr>
          <w:rFonts w:ascii="Times New Roman" w:hAnsi="Times New Roman" w:cs="Times New Roman"/>
          <w:bCs/>
          <w:color w:val="auto"/>
          <w:sz w:val="26"/>
          <w:szCs w:val="26"/>
        </w:rPr>
        <w:lastRenderedPageBreak/>
        <w:t>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4A51">
        <w:rPr>
          <w:rFonts w:ascii="Times New Roman" w:hAnsi="Times New Roman" w:cs="Times New Roman"/>
          <w:bCs/>
          <w:color w:val="auto"/>
          <w:sz w:val="26"/>
          <w:szCs w:val="26"/>
        </w:rPr>
        <w:t xml:space="preserve"> </w:t>
      </w:r>
      <w:proofErr w:type="gramStart"/>
      <w:r w:rsidRPr="009B4A51">
        <w:rPr>
          <w:rFonts w:ascii="Times New Roman" w:hAnsi="Times New Roman" w:cs="Times New Roman"/>
          <w:bCs/>
          <w:color w:val="auto"/>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4A51">
        <w:rPr>
          <w:rFonts w:ascii="Times New Roman" w:hAnsi="Times New Roman" w:cs="Times New Roman"/>
          <w:bCs/>
          <w:color w:val="auto"/>
          <w:sz w:val="26"/>
          <w:szCs w:val="26"/>
        </w:rPr>
        <w:t xml:space="preserve"> решений о досрочном прекращении исполнения соответствующими руководителями своих должностных обязанностей".</w:t>
      </w:r>
    </w:p>
    <w:p w:rsidR="009B4A51" w:rsidRDefault="009840E0" w:rsidP="009B4A51">
      <w:pPr>
        <w:autoSpaceDE w:val="0"/>
        <w:autoSpaceDN w:val="0"/>
        <w:adjustRightInd w:val="0"/>
        <w:ind w:firstLine="709"/>
        <w:jc w:val="both"/>
        <w:rPr>
          <w:rFonts w:ascii="Times New Roman" w:hAnsi="Times New Roman" w:cs="Times New Roman"/>
          <w:b/>
          <w:bCs/>
          <w:color w:val="auto"/>
          <w:sz w:val="26"/>
          <w:szCs w:val="26"/>
        </w:rPr>
      </w:pPr>
      <w:r>
        <w:rPr>
          <w:rFonts w:ascii="Times New Roman" w:hAnsi="Times New Roman" w:cs="Times New Roman"/>
          <w:bCs/>
          <w:color w:val="auto"/>
          <w:sz w:val="26"/>
          <w:szCs w:val="26"/>
        </w:rPr>
        <w:t>3.7</w:t>
      </w:r>
      <w:r w:rsidR="009B4A51" w:rsidRPr="009B4A51">
        <w:rPr>
          <w:rFonts w:ascii="Times New Roman" w:hAnsi="Times New Roman" w:cs="Times New Roman"/>
          <w:bCs/>
          <w:color w:val="auto"/>
          <w:sz w:val="26"/>
          <w:szCs w:val="26"/>
        </w:rPr>
        <w:t xml:space="preserve">. </w:t>
      </w:r>
      <w:proofErr w:type="gramStart"/>
      <w:r w:rsidR="009B4A51" w:rsidRPr="009B4A51">
        <w:rPr>
          <w:rFonts w:ascii="Times New Roman" w:hAnsi="Times New Roman" w:cs="Times New Roman"/>
          <w:bCs/>
          <w:color w:val="auto"/>
          <w:sz w:val="26"/>
          <w:szCs w:val="26"/>
        </w:rPr>
        <w:t xml:space="preserve">Заявителю обеспечивается возможность направления жалобы на решения, действия или бездействие </w:t>
      </w:r>
      <w:r w:rsidR="009B4A51"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5" w:history="1">
        <w:r w:rsidR="009B4A51" w:rsidRPr="00132647">
          <w:rPr>
            <w:rFonts w:ascii="Times New Roman" w:hAnsi="Times New Roman" w:cs="Times New Roman"/>
            <w:bCs/>
            <w:color w:val="auto"/>
            <w:sz w:val="26"/>
            <w:szCs w:val="26"/>
          </w:rPr>
          <w:t>статьей 11.2</w:t>
        </w:r>
      </w:hyperlink>
      <w:r w:rsidR="009B4A51"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16" w:history="1">
        <w:r w:rsidR="009B4A51" w:rsidRPr="00132647">
          <w:rPr>
            <w:rFonts w:ascii="Times New Roman" w:hAnsi="Times New Roman" w:cs="Times New Roman"/>
            <w:bCs/>
            <w:color w:val="auto"/>
            <w:sz w:val="26"/>
            <w:szCs w:val="26"/>
          </w:rPr>
          <w:t>постановлением</w:t>
        </w:r>
      </w:hyperlink>
      <w:r w:rsidR="009B4A51"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009B4A51"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B4A51" w:rsidRPr="009B4A51">
        <w:rPr>
          <w:rFonts w:ascii="Times New Roman" w:hAnsi="Times New Roman" w:cs="Times New Roman"/>
          <w:bCs/>
          <w:color w:val="auto"/>
          <w:sz w:val="26"/>
          <w:szCs w:val="26"/>
        </w:rPr>
        <w:t xml:space="preserve">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9840E0" w:rsidP="00132647">
      <w:pPr>
        <w:pStyle w:val="15"/>
        <w:keepNext/>
        <w:keepLines/>
        <w:shd w:val="clear" w:color="auto" w:fill="auto"/>
        <w:spacing w:line="240" w:lineRule="auto"/>
        <w:ind w:firstLine="709"/>
      </w:pPr>
      <w:r>
        <w:rPr>
          <w:sz w:val="28"/>
          <w:szCs w:val="28"/>
        </w:rPr>
        <w:t>1.</w:t>
      </w:r>
      <w:r w:rsidR="00132647" w:rsidRPr="0017054F">
        <w:rPr>
          <w:sz w:val="28"/>
          <w:szCs w:val="28"/>
        </w:rPr>
        <w:t xml:space="preserve">Порядок осуществления текущего </w:t>
      </w:r>
      <w:proofErr w:type="gramStart"/>
      <w:r w:rsidR="00132647" w:rsidRPr="0017054F">
        <w:rPr>
          <w:sz w:val="28"/>
          <w:szCs w:val="28"/>
        </w:rPr>
        <w:t>контроля за</w:t>
      </w:r>
      <w:proofErr w:type="gramEnd"/>
      <w:r w:rsidR="00132647"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.1. </w:t>
      </w:r>
      <w:r w:rsidR="00132647" w:rsidRPr="0017054F">
        <w:rPr>
          <w:sz w:val="28"/>
          <w:szCs w:val="28"/>
        </w:rPr>
        <w:t xml:space="preserve">Текущий </w:t>
      </w:r>
      <w:proofErr w:type="gramStart"/>
      <w:r w:rsidR="00132647" w:rsidRPr="0017054F">
        <w:rPr>
          <w:sz w:val="28"/>
          <w:szCs w:val="28"/>
        </w:rPr>
        <w:t>контроль за</w:t>
      </w:r>
      <w:proofErr w:type="gramEnd"/>
      <w:r w:rsidR="00132647" w:rsidRPr="0017054F">
        <w:rPr>
          <w:sz w:val="28"/>
          <w:szCs w:val="28"/>
        </w:rPr>
        <w:t xml:space="preserve"> соблюдением и исполнением</w:t>
      </w:r>
      <w:r w:rsidR="00132647"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9840E0" w:rsidP="00132647">
      <w:pPr>
        <w:pStyle w:val="30"/>
        <w:shd w:val="clear" w:color="auto" w:fill="auto"/>
        <w:spacing w:after="0" w:line="240" w:lineRule="auto"/>
        <w:ind w:firstLine="540"/>
        <w:contextualSpacing/>
        <w:rPr>
          <w:b/>
          <w:sz w:val="28"/>
          <w:szCs w:val="28"/>
        </w:rPr>
      </w:pPr>
      <w:r>
        <w:rPr>
          <w:b/>
          <w:sz w:val="28"/>
          <w:szCs w:val="28"/>
        </w:rPr>
        <w:t>2.</w:t>
      </w:r>
      <w:r w:rsidR="00132647"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132647" w:rsidRPr="0017054F">
        <w:rPr>
          <w:b/>
          <w:sz w:val="28"/>
          <w:szCs w:val="28"/>
        </w:rPr>
        <w:lastRenderedPageBreak/>
        <w:t xml:space="preserve">числе порядок и формы </w:t>
      </w:r>
      <w:proofErr w:type="gramStart"/>
      <w:r w:rsidR="00132647" w:rsidRPr="0017054F">
        <w:rPr>
          <w:b/>
          <w:sz w:val="28"/>
          <w:szCs w:val="28"/>
        </w:rPr>
        <w:t>контроля за</w:t>
      </w:r>
      <w:proofErr w:type="gramEnd"/>
      <w:r w:rsidR="00132647"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2.1</w:t>
      </w:r>
      <w:r w:rsidR="00132647">
        <w:rPr>
          <w:sz w:val="28"/>
          <w:szCs w:val="28"/>
        </w:rPr>
        <w:t xml:space="preserve">. </w:t>
      </w:r>
      <w:proofErr w:type="gramStart"/>
      <w:r w:rsidR="00132647" w:rsidRPr="00DF0154">
        <w:rPr>
          <w:sz w:val="28"/>
          <w:szCs w:val="28"/>
        </w:rPr>
        <w:t>Контроль за</w:t>
      </w:r>
      <w:proofErr w:type="gramEnd"/>
      <w:r w:rsidR="00132647"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2.2</w:t>
      </w:r>
      <w:r w:rsidR="00132647">
        <w:rPr>
          <w:sz w:val="28"/>
          <w:szCs w:val="28"/>
        </w:rPr>
        <w:t xml:space="preserve">. </w:t>
      </w:r>
      <w:r w:rsidR="00132647" w:rsidRPr="00DF0154">
        <w:rPr>
          <w:sz w:val="28"/>
          <w:szCs w:val="28"/>
        </w:rPr>
        <w:t>Проверки полноты и качества предоставления муниципальной услуги осуществляются на</w:t>
      </w:r>
      <w:r w:rsidR="00132647">
        <w:rPr>
          <w:sz w:val="28"/>
          <w:szCs w:val="28"/>
        </w:rPr>
        <w:t xml:space="preserve"> </w:t>
      </w:r>
      <w:r w:rsidR="00132647" w:rsidRPr="00DF0154">
        <w:rPr>
          <w:sz w:val="28"/>
          <w:szCs w:val="28"/>
        </w:rPr>
        <w:t xml:space="preserve">основании распоряжений </w:t>
      </w:r>
      <w:r w:rsidR="00132647">
        <w:rPr>
          <w:sz w:val="28"/>
          <w:szCs w:val="28"/>
        </w:rPr>
        <w:t>У</w:t>
      </w:r>
      <w:r w:rsidR="00132647" w:rsidRPr="00DF0154">
        <w:rPr>
          <w:sz w:val="28"/>
          <w:szCs w:val="28"/>
        </w:rPr>
        <w:t>полномоченного органа.</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2.3</w:t>
      </w:r>
      <w:r w:rsidR="00132647">
        <w:rPr>
          <w:sz w:val="28"/>
          <w:szCs w:val="28"/>
        </w:rPr>
        <w:t xml:space="preserve">. </w:t>
      </w:r>
      <w:r w:rsidR="00132647" w:rsidRPr="00DF0154">
        <w:rPr>
          <w:sz w:val="28"/>
          <w:szCs w:val="28"/>
        </w:rPr>
        <w:t xml:space="preserve">Проверки могут быть плановыми и внеплановыми. Порядок и периодичность плановых проверок </w:t>
      </w:r>
      <w:r w:rsidR="00132647" w:rsidRPr="00896F1F">
        <w:rPr>
          <w:sz w:val="28"/>
          <w:szCs w:val="28"/>
        </w:rPr>
        <w:t xml:space="preserve">устанавливаются </w:t>
      </w:r>
      <w:r w:rsidR="00132647" w:rsidRPr="0041569C">
        <w:rPr>
          <w:color w:val="000000" w:themeColor="text1"/>
          <w:sz w:val="28"/>
          <w:szCs w:val="28"/>
        </w:rPr>
        <w:t xml:space="preserve">руководителем </w:t>
      </w:r>
      <w:r w:rsidR="00132647">
        <w:rPr>
          <w:color w:val="000000" w:themeColor="text1"/>
          <w:sz w:val="28"/>
          <w:szCs w:val="28"/>
        </w:rPr>
        <w:t>У</w:t>
      </w:r>
      <w:r w:rsidR="00132647" w:rsidRPr="0041569C">
        <w:rPr>
          <w:color w:val="000000" w:themeColor="text1"/>
          <w:sz w:val="28"/>
          <w:szCs w:val="28"/>
        </w:rPr>
        <w:t xml:space="preserve">полномоченного органа. </w:t>
      </w:r>
      <w:r w:rsidR="00132647"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2.4</w:t>
      </w:r>
      <w:r w:rsidR="00132647">
        <w:rPr>
          <w:sz w:val="28"/>
          <w:szCs w:val="28"/>
        </w:rPr>
        <w:t xml:space="preserve">. </w:t>
      </w:r>
      <w:r w:rsidR="00132647"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9840E0" w:rsidP="00132647">
      <w:pPr>
        <w:pStyle w:val="30"/>
        <w:shd w:val="clear" w:color="auto" w:fill="auto"/>
        <w:spacing w:after="0" w:line="240" w:lineRule="auto"/>
        <w:ind w:firstLine="540"/>
        <w:contextualSpacing/>
        <w:jc w:val="both"/>
        <w:rPr>
          <w:sz w:val="28"/>
          <w:szCs w:val="28"/>
        </w:rPr>
      </w:pPr>
      <w:r>
        <w:rPr>
          <w:sz w:val="28"/>
          <w:szCs w:val="28"/>
        </w:rPr>
        <w:t>2.5</w:t>
      </w:r>
      <w:r w:rsidR="00132647">
        <w:rPr>
          <w:sz w:val="28"/>
          <w:szCs w:val="28"/>
        </w:rPr>
        <w:t xml:space="preserve">. </w:t>
      </w:r>
      <w:r w:rsidR="00132647"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9840E0" w:rsidP="00132647">
      <w:pPr>
        <w:pStyle w:val="30"/>
        <w:shd w:val="clear" w:color="auto" w:fill="auto"/>
        <w:spacing w:after="0" w:line="240" w:lineRule="auto"/>
        <w:ind w:firstLine="540"/>
        <w:contextualSpacing/>
        <w:rPr>
          <w:b/>
          <w:sz w:val="28"/>
          <w:szCs w:val="28"/>
        </w:rPr>
      </w:pPr>
      <w:r>
        <w:rPr>
          <w:b/>
          <w:sz w:val="28"/>
          <w:szCs w:val="28"/>
        </w:rPr>
        <w:t>3.</w:t>
      </w:r>
      <w:r w:rsidR="00132647"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3.1</w:t>
      </w:r>
      <w:r w:rsidR="00132647">
        <w:rPr>
          <w:sz w:val="28"/>
          <w:szCs w:val="28"/>
        </w:rPr>
        <w:t xml:space="preserve">. </w:t>
      </w:r>
      <w:r w:rsidR="00132647"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9840E0" w:rsidP="00132647">
      <w:pPr>
        <w:pStyle w:val="30"/>
        <w:shd w:val="clear" w:color="auto" w:fill="auto"/>
        <w:spacing w:after="0" w:line="240" w:lineRule="auto"/>
        <w:ind w:firstLine="540"/>
        <w:contextualSpacing/>
        <w:jc w:val="both"/>
        <w:rPr>
          <w:sz w:val="28"/>
          <w:szCs w:val="28"/>
        </w:rPr>
      </w:pPr>
      <w:r>
        <w:rPr>
          <w:sz w:val="28"/>
          <w:szCs w:val="28"/>
        </w:rPr>
        <w:t>3.2</w:t>
      </w:r>
      <w:r w:rsidR="00132647">
        <w:rPr>
          <w:sz w:val="28"/>
          <w:szCs w:val="28"/>
        </w:rPr>
        <w:t>. О</w:t>
      </w:r>
      <w:r w:rsidR="00132647"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9840E0" w:rsidP="00132647">
      <w:pPr>
        <w:pStyle w:val="30"/>
        <w:shd w:val="clear" w:color="auto" w:fill="auto"/>
        <w:spacing w:after="0" w:line="240" w:lineRule="auto"/>
        <w:ind w:firstLine="540"/>
        <w:contextualSpacing/>
        <w:rPr>
          <w:b/>
          <w:sz w:val="28"/>
          <w:szCs w:val="28"/>
        </w:rPr>
      </w:pPr>
      <w:r>
        <w:rPr>
          <w:b/>
          <w:sz w:val="28"/>
          <w:szCs w:val="28"/>
        </w:rPr>
        <w:t>4.</w:t>
      </w:r>
      <w:r w:rsidR="00132647" w:rsidRPr="0017054F">
        <w:rPr>
          <w:b/>
          <w:sz w:val="28"/>
          <w:szCs w:val="28"/>
        </w:rPr>
        <w:t xml:space="preserve">Положения, характеризующие требования к порядку и формам </w:t>
      </w:r>
      <w:proofErr w:type="gramStart"/>
      <w:r w:rsidR="00132647" w:rsidRPr="0017054F">
        <w:rPr>
          <w:b/>
          <w:sz w:val="28"/>
          <w:szCs w:val="28"/>
        </w:rPr>
        <w:t>контроля за</w:t>
      </w:r>
      <w:proofErr w:type="gramEnd"/>
      <w:r w:rsidR="00132647"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4.1</w:t>
      </w:r>
      <w:r w:rsidR="00132647">
        <w:rPr>
          <w:sz w:val="28"/>
          <w:szCs w:val="28"/>
        </w:rPr>
        <w:t xml:space="preserve">. </w:t>
      </w:r>
      <w:proofErr w:type="gramStart"/>
      <w:r w:rsidR="00132647" w:rsidRPr="00DF0154">
        <w:rPr>
          <w:sz w:val="28"/>
          <w:szCs w:val="28"/>
        </w:rPr>
        <w:t>Контроль за</w:t>
      </w:r>
      <w:proofErr w:type="gramEnd"/>
      <w:r w:rsidR="00132647" w:rsidRPr="00DF0154">
        <w:rPr>
          <w:sz w:val="28"/>
          <w:szCs w:val="28"/>
        </w:rPr>
        <w:t xml:space="preserve"> исполнением </w:t>
      </w:r>
      <w:r w:rsidR="00132647">
        <w:rPr>
          <w:sz w:val="28"/>
          <w:szCs w:val="28"/>
        </w:rPr>
        <w:t>данного</w:t>
      </w:r>
      <w:r w:rsidR="00132647"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9840E0" w:rsidP="00132647">
      <w:pPr>
        <w:pStyle w:val="30"/>
        <w:shd w:val="clear" w:color="auto" w:fill="auto"/>
        <w:spacing w:after="0" w:line="240" w:lineRule="auto"/>
        <w:ind w:firstLine="540"/>
        <w:contextualSpacing/>
        <w:jc w:val="both"/>
        <w:rPr>
          <w:sz w:val="28"/>
          <w:szCs w:val="28"/>
        </w:rPr>
      </w:pPr>
      <w:r>
        <w:rPr>
          <w:sz w:val="28"/>
          <w:szCs w:val="28"/>
        </w:rPr>
        <w:t>4.2</w:t>
      </w:r>
      <w:r w:rsidR="00132647">
        <w:rPr>
          <w:sz w:val="28"/>
          <w:szCs w:val="28"/>
        </w:rPr>
        <w:t xml:space="preserve">. </w:t>
      </w:r>
      <w:r w:rsidR="00132647"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19"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9840E0" w:rsidP="00132647">
      <w:pPr>
        <w:pStyle w:val="30"/>
        <w:shd w:val="clear" w:color="auto" w:fill="auto"/>
        <w:spacing w:after="0" w:line="240" w:lineRule="auto"/>
        <w:ind w:firstLine="540"/>
        <w:contextualSpacing/>
        <w:rPr>
          <w:b/>
          <w:sz w:val="28"/>
          <w:szCs w:val="28"/>
        </w:rPr>
      </w:pPr>
      <w:proofErr w:type="gramStart"/>
      <w:r>
        <w:rPr>
          <w:b/>
          <w:sz w:val="28"/>
          <w:szCs w:val="28"/>
        </w:rPr>
        <w:t>1.</w:t>
      </w:r>
      <w:r w:rsidR="00132647"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.1. </w:t>
      </w:r>
      <w:r w:rsidR="00132647" w:rsidRPr="00DF0154">
        <w:rPr>
          <w:sz w:val="28"/>
          <w:szCs w:val="28"/>
        </w:rPr>
        <w:t xml:space="preserve">Заявители имеют право подать жалобу на решение и действие (бездействие) </w:t>
      </w:r>
      <w:r w:rsidR="00132647">
        <w:rPr>
          <w:sz w:val="28"/>
          <w:szCs w:val="28"/>
        </w:rPr>
        <w:t xml:space="preserve">уполномоченного </w:t>
      </w:r>
      <w:r w:rsidR="00132647" w:rsidRPr="00DF0154">
        <w:rPr>
          <w:sz w:val="28"/>
          <w:szCs w:val="28"/>
        </w:rPr>
        <w:t>органа, предоставляющего муниципа</w:t>
      </w:r>
      <w:r w:rsidR="00132647">
        <w:rPr>
          <w:sz w:val="28"/>
          <w:szCs w:val="28"/>
        </w:rPr>
        <w:t>льную услугу, должностного лица органа,</w:t>
      </w:r>
      <w:r w:rsidR="00132647" w:rsidRPr="00DF0154">
        <w:rPr>
          <w:sz w:val="28"/>
          <w:szCs w:val="28"/>
        </w:rPr>
        <w:t xml:space="preserve"> предоставляющего муниципальную услугу, муниципального служащего, руководителя</w:t>
      </w:r>
      <w:r w:rsidR="00132647">
        <w:rPr>
          <w:sz w:val="28"/>
          <w:szCs w:val="28"/>
        </w:rPr>
        <w:t xml:space="preserve"> уполномоченного</w:t>
      </w:r>
      <w:r w:rsidR="00132647" w:rsidRPr="00DF0154">
        <w:rPr>
          <w:sz w:val="28"/>
          <w:szCs w:val="28"/>
        </w:rPr>
        <w:t xml:space="preserve"> органа, предоставляющего муниципальную услугу.</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.2. </w:t>
      </w:r>
      <w:r w:rsidR="00132647" w:rsidRPr="00DF0154">
        <w:rPr>
          <w:sz w:val="28"/>
          <w:szCs w:val="28"/>
        </w:rPr>
        <w:t xml:space="preserve">Жалоба подается в письменной форме на бумажном носителе, в электронной форме в </w:t>
      </w:r>
      <w:r w:rsidR="00132647">
        <w:rPr>
          <w:sz w:val="28"/>
          <w:szCs w:val="28"/>
        </w:rPr>
        <w:t xml:space="preserve">уполномоченный </w:t>
      </w:r>
      <w:r w:rsidR="00132647" w:rsidRPr="00DF0154">
        <w:rPr>
          <w:sz w:val="28"/>
          <w:szCs w:val="28"/>
        </w:rPr>
        <w:t>орган, предоставляющий муниципальную услугу.</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.3. </w:t>
      </w:r>
      <w:proofErr w:type="gramStart"/>
      <w:r w:rsidR="00132647" w:rsidRPr="00DF0154">
        <w:rPr>
          <w:sz w:val="28"/>
          <w:szCs w:val="28"/>
        </w:rPr>
        <w:t xml:space="preserve">Жалоба на решения и действия (бездействие) </w:t>
      </w:r>
      <w:r w:rsidR="00132647">
        <w:rPr>
          <w:sz w:val="28"/>
          <w:szCs w:val="28"/>
        </w:rPr>
        <w:t xml:space="preserve">уполномоченного </w:t>
      </w:r>
      <w:r w:rsidR="00132647"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132647">
        <w:rPr>
          <w:sz w:val="28"/>
          <w:szCs w:val="28"/>
        </w:rPr>
        <w:t xml:space="preserve">уполномоченного </w:t>
      </w:r>
      <w:r w:rsidR="00132647"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.4. </w:t>
      </w:r>
      <w:r w:rsidR="00132647"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1</w:t>
      </w:r>
      <w:r w:rsidR="00132647">
        <w:rPr>
          <w:sz w:val="28"/>
          <w:szCs w:val="28"/>
        </w:rPr>
        <w:t xml:space="preserve">.5. </w:t>
      </w:r>
      <w:r w:rsidR="00132647"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9840E0" w:rsidP="00132647">
      <w:pPr>
        <w:pStyle w:val="30"/>
        <w:shd w:val="clear" w:color="auto" w:fill="auto"/>
        <w:tabs>
          <w:tab w:val="left" w:pos="1076"/>
        </w:tabs>
        <w:spacing w:after="0" w:line="240" w:lineRule="auto"/>
        <w:ind w:left="540"/>
        <w:contextualSpacing/>
        <w:rPr>
          <w:b/>
          <w:sz w:val="28"/>
          <w:szCs w:val="28"/>
        </w:rPr>
      </w:pPr>
      <w:r>
        <w:rPr>
          <w:b/>
          <w:sz w:val="28"/>
          <w:szCs w:val="28"/>
        </w:rPr>
        <w:t>2.</w:t>
      </w:r>
      <w:r w:rsidR="00132647"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9840E0" w:rsidP="00132647">
      <w:pPr>
        <w:pStyle w:val="30"/>
        <w:shd w:val="clear" w:color="auto" w:fill="auto"/>
        <w:spacing w:after="0" w:line="240" w:lineRule="auto"/>
        <w:ind w:firstLine="540"/>
        <w:contextualSpacing/>
        <w:jc w:val="both"/>
        <w:rPr>
          <w:sz w:val="28"/>
          <w:szCs w:val="28"/>
        </w:rPr>
      </w:pPr>
      <w:r>
        <w:rPr>
          <w:sz w:val="28"/>
          <w:szCs w:val="28"/>
        </w:rPr>
        <w:t>2.1</w:t>
      </w:r>
      <w:r w:rsidR="00132647">
        <w:rPr>
          <w:sz w:val="28"/>
          <w:szCs w:val="28"/>
        </w:rPr>
        <w:t xml:space="preserve">. </w:t>
      </w:r>
      <w:r w:rsidR="00132647"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132647">
        <w:rPr>
          <w:sz w:val="28"/>
          <w:szCs w:val="28"/>
        </w:rPr>
        <w:t>м</w:t>
      </w:r>
      <w:r w:rsidR="00132647" w:rsidRPr="00DF0154">
        <w:rPr>
          <w:sz w:val="28"/>
          <w:szCs w:val="28"/>
        </w:rPr>
        <w:t xml:space="preserve"> закон</w:t>
      </w:r>
      <w:r w:rsidR="00132647">
        <w:rPr>
          <w:sz w:val="28"/>
          <w:szCs w:val="28"/>
        </w:rPr>
        <w:t>ом</w:t>
      </w:r>
      <w:r w:rsidR="00132647" w:rsidRPr="00DF0154">
        <w:rPr>
          <w:sz w:val="28"/>
          <w:szCs w:val="28"/>
        </w:rPr>
        <w:t xml:space="preserve"> от 2</w:t>
      </w:r>
      <w:r w:rsidR="00132647">
        <w:rPr>
          <w:sz w:val="28"/>
          <w:szCs w:val="28"/>
        </w:rPr>
        <w:t xml:space="preserve"> мая </w:t>
      </w:r>
      <w:r w:rsidR="00132647" w:rsidRPr="00DF0154">
        <w:rPr>
          <w:sz w:val="28"/>
          <w:szCs w:val="28"/>
        </w:rPr>
        <w:t>2006</w:t>
      </w:r>
      <w:r w:rsidR="00132647">
        <w:rPr>
          <w:sz w:val="28"/>
          <w:szCs w:val="28"/>
        </w:rPr>
        <w:t xml:space="preserve"> года</w:t>
      </w:r>
      <w:r w:rsidR="00132647"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9840E0" w:rsidP="00132647">
      <w:pPr>
        <w:pStyle w:val="30"/>
        <w:shd w:val="clear" w:color="auto" w:fill="auto"/>
        <w:tabs>
          <w:tab w:val="left" w:pos="1014"/>
        </w:tabs>
        <w:spacing w:after="0" w:line="240" w:lineRule="auto"/>
        <w:contextualSpacing/>
        <w:rPr>
          <w:b/>
          <w:sz w:val="28"/>
          <w:szCs w:val="28"/>
        </w:rPr>
      </w:pPr>
      <w:r>
        <w:rPr>
          <w:b/>
          <w:sz w:val="28"/>
          <w:szCs w:val="28"/>
        </w:rPr>
        <w:t>3.</w:t>
      </w:r>
      <w:r w:rsidR="00132647"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3.1</w:t>
      </w:r>
      <w:r w:rsidR="00132647">
        <w:rPr>
          <w:sz w:val="28"/>
          <w:szCs w:val="28"/>
        </w:rPr>
        <w:t xml:space="preserve">. </w:t>
      </w:r>
      <w:r w:rsidR="00132647"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3.2</w:t>
      </w:r>
      <w:r w:rsidR="00132647">
        <w:rPr>
          <w:sz w:val="28"/>
          <w:szCs w:val="28"/>
        </w:rPr>
        <w:t xml:space="preserve">. </w:t>
      </w:r>
      <w:r w:rsidR="00132647"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132647">
        <w:rPr>
          <w:sz w:val="28"/>
          <w:szCs w:val="28"/>
        </w:rPr>
        <w:t xml:space="preserve">уполномоченным </w:t>
      </w:r>
      <w:r w:rsidR="00132647"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2647" w:rsidRPr="00DF0154">
        <w:rPr>
          <w:sz w:val="28"/>
          <w:szCs w:val="28"/>
        </w:rPr>
        <w:t>неудобства</w:t>
      </w:r>
      <w:proofErr w:type="gramEnd"/>
      <w:r w:rsidR="00132647"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3.3</w:t>
      </w:r>
      <w:r w:rsidR="00132647">
        <w:rPr>
          <w:sz w:val="28"/>
          <w:szCs w:val="28"/>
        </w:rPr>
        <w:t xml:space="preserve">. </w:t>
      </w:r>
      <w:r w:rsidR="00132647" w:rsidRPr="00DF0154">
        <w:rPr>
          <w:sz w:val="28"/>
          <w:szCs w:val="28"/>
        </w:rPr>
        <w:t xml:space="preserve">В случае признания </w:t>
      </w:r>
      <w:proofErr w:type="gramStart"/>
      <w:r w:rsidR="00132647" w:rsidRPr="00DF0154">
        <w:rPr>
          <w:sz w:val="28"/>
          <w:szCs w:val="28"/>
        </w:rPr>
        <w:t>жалобы</w:t>
      </w:r>
      <w:proofErr w:type="gramEnd"/>
      <w:r w:rsidR="00132647"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9840E0" w:rsidP="00132647">
      <w:pPr>
        <w:pStyle w:val="30"/>
        <w:shd w:val="clear" w:color="auto" w:fill="auto"/>
        <w:spacing w:after="0" w:line="240" w:lineRule="auto"/>
        <w:ind w:firstLine="540"/>
        <w:contextualSpacing/>
        <w:jc w:val="both"/>
        <w:rPr>
          <w:sz w:val="28"/>
          <w:szCs w:val="28"/>
        </w:rPr>
      </w:pPr>
      <w:r>
        <w:rPr>
          <w:sz w:val="28"/>
          <w:szCs w:val="28"/>
        </w:rPr>
        <w:t>3.4</w:t>
      </w:r>
      <w:r w:rsidR="00132647">
        <w:rPr>
          <w:sz w:val="28"/>
          <w:szCs w:val="28"/>
        </w:rPr>
        <w:t xml:space="preserve">. </w:t>
      </w:r>
      <w:r w:rsidR="00132647" w:rsidRPr="00DF0154">
        <w:rPr>
          <w:sz w:val="28"/>
          <w:szCs w:val="28"/>
        </w:rPr>
        <w:t xml:space="preserve">В случае установления в ходе или по результатам </w:t>
      </w:r>
      <w:proofErr w:type="gramStart"/>
      <w:r w:rsidR="00132647" w:rsidRPr="00DF0154">
        <w:rPr>
          <w:sz w:val="28"/>
          <w:szCs w:val="28"/>
        </w:rPr>
        <w:t>рассмотрения жалобы признаков состава административного правонарушения</w:t>
      </w:r>
      <w:proofErr w:type="gramEnd"/>
      <w:r w:rsidR="00132647"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9840E0" w:rsidP="00132647">
      <w:pPr>
        <w:pStyle w:val="30"/>
        <w:shd w:val="clear" w:color="auto" w:fill="auto"/>
        <w:spacing w:after="0" w:line="240" w:lineRule="auto"/>
        <w:ind w:firstLine="540"/>
        <w:contextualSpacing/>
        <w:rPr>
          <w:b/>
          <w:sz w:val="28"/>
          <w:szCs w:val="28"/>
        </w:rPr>
      </w:pPr>
      <w:r>
        <w:rPr>
          <w:b/>
          <w:sz w:val="28"/>
          <w:szCs w:val="28"/>
        </w:rPr>
        <w:lastRenderedPageBreak/>
        <w:t>4.</w:t>
      </w:r>
      <w:r w:rsidR="00132647"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9840E0" w:rsidP="00132647">
      <w:pPr>
        <w:pStyle w:val="30"/>
        <w:shd w:val="clear" w:color="auto" w:fill="auto"/>
        <w:spacing w:after="0" w:line="240" w:lineRule="auto"/>
        <w:ind w:firstLine="540"/>
        <w:contextualSpacing/>
        <w:jc w:val="both"/>
        <w:rPr>
          <w:sz w:val="28"/>
          <w:szCs w:val="28"/>
        </w:rPr>
      </w:pPr>
      <w:r>
        <w:rPr>
          <w:sz w:val="28"/>
          <w:szCs w:val="28"/>
        </w:rPr>
        <w:t>4.1</w:t>
      </w:r>
      <w:r w:rsidR="00132647">
        <w:rPr>
          <w:sz w:val="28"/>
          <w:szCs w:val="28"/>
        </w:rPr>
        <w:t xml:space="preserve">. </w:t>
      </w:r>
      <w:proofErr w:type="gramStart"/>
      <w:r w:rsidR="00132647" w:rsidRPr="00DF0154">
        <w:rPr>
          <w:sz w:val="28"/>
          <w:szCs w:val="28"/>
        </w:rPr>
        <w:t xml:space="preserve">Порядок досудебного (внесудебного) обжалования решений и действий (бездействия) </w:t>
      </w:r>
      <w:r w:rsidR="00132647">
        <w:rPr>
          <w:sz w:val="28"/>
          <w:szCs w:val="28"/>
        </w:rPr>
        <w:t xml:space="preserve">уполномоченного </w:t>
      </w:r>
      <w:r w:rsidR="00132647"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132647" w:rsidRPr="00331191">
        <w:rPr>
          <w:color w:val="000000" w:themeColor="text1"/>
          <w:sz w:val="28"/>
          <w:szCs w:val="28"/>
        </w:rPr>
        <w:t>от 27</w:t>
      </w:r>
      <w:r w:rsidR="00132647">
        <w:rPr>
          <w:color w:val="000000" w:themeColor="text1"/>
          <w:sz w:val="28"/>
          <w:szCs w:val="28"/>
        </w:rPr>
        <w:t xml:space="preserve"> июля </w:t>
      </w:r>
      <w:r w:rsidR="00132647" w:rsidRPr="00331191">
        <w:rPr>
          <w:color w:val="000000" w:themeColor="text1"/>
          <w:sz w:val="28"/>
          <w:szCs w:val="28"/>
        </w:rPr>
        <w:t>2010</w:t>
      </w:r>
      <w:r w:rsidR="00132647">
        <w:rPr>
          <w:color w:val="000000" w:themeColor="text1"/>
          <w:sz w:val="28"/>
          <w:szCs w:val="28"/>
        </w:rPr>
        <w:t xml:space="preserve"> года</w:t>
      </w:r>
      <w:r w:rsidR="00132647" w:rsidRPr="00331191">
        <w:rPr>
          <w:color w:val="000000" w:themeColor="text1"/>
          <w:sz w:val="28"/>
          <w:szCs w:val="28"/>
        </w:rPr>
        <w:t xml:space="preserve"> </w:t>
      </w:r>
      <w:hyperlink r:id="rId19" w:history="1">
        <w:r w:rsidR="00132647">
          <w:rPr>
            <w:color w:val="000000" w:themeColor="text1"/>
            <w:sz w:val="28"/>
            <w:szCs w:val="28"/>
          </w:rPr>
          <w:t>№</w:t>
        </w:r>
        <w:r w:rsidR="00132647" w:rsidRPr="00331191">
          <w:rPr>
            <w:color w:val="000000" w:themeColor="text1"/>
            <w:sz w:val="28"/>
            <w:szCs w:val="28"/>
          </w:rPr>
          <w:t xml:space="preserve"> 210-ФЗ</w:t>
        </w:r>
      </w:hyperlink>
      <w:r w:rsidR="00132647" w:rsidRPr="00331191">
        <w:rPr>
          <w:color w:val="000000" w:themeColor="text1"/>
          <w:sz w:val="28"/>
          <w:szCs w:val="28"/>
        </w:rPr>
        <w:t xml:space="preserve"> </w:t>
      </w:r>
      <w:r w:rsidR="00132647">
        <w:rPr>
          <w:color w:val="000000" w:themeColor="text1"/>
          <w:sz w:val="28"/>
          <w:szCs w:val="28"/>
        </w:rPr>
        <w:t>«</w:t>
      </w:r>
      <w:r w:rsidR="00132647" w:rsidRPr="00331191">
        <w:rPr>
          <w:color w:val="000000" w:themeColor="text1"/>
          <w:sz w:val="28"/>
          <w:szCs w:val="28"/>
        </w:rPr>
        <w:t>Об организации предоставления государственных и муниципальных услуг</w:t>
      </w:r>
      <w:r w:rsidR="00132647">
        <w:rPr>
          <w:color w:val="000000" w:themeColor="text1"/>
          <w:sz w:val="28"/>
          <w:szCs w:val="28"/>
        </w:rPr>
        <w:t>»</w:t>
      </w:r>
      <w:r w:rsidR="00132647" w:rsidRPr="00DF0154">
        <w:rPr>
          <w:sz w:val="28"/>
          <w:szCs w:val="28"/>
        </w:rPr>
        <w:t>, постановлением Правительства Российской Федерации от 16</w:t>
      </w:r>
      <w:r w:rsidR="00132647">
        <w:rPr>
          <w:sz w:val="28"/>
          <w:szCs w:val="28"/>
        </w:rPr>
        <w:t xml:space="preserve"> августа </w:t>
      </w:r>
      <w:r w:rsidR="00132647" w:rsidRPr="00DF0154">
        <w:rPr>
          <w:sz w:val="28"/>
          <w:szCs w:val="28"/>
        </w:rPr>
        <w:t>2012</w:t>
      </w:r>
      <w:r w:rsidR="00132647">
        <w:rPr>
          <w:sz w:val="28"/>
          <w:szCs w:val="28"/>
        </w:rPr>
        <w:t xml:space="preserve"> года</w:t>
      </w:r>
      <w:r w:rsidR="00132647" w:rsidRPr="00DF0154">
        <w:rPr>
          <w:sz w:val="28"/>
          <w:szCs w:val="28"/>
        </w:rPr>
        <w:t xml:space="preserve"> № 840 «О порядке подачи и рассмотрения жалоб</w:t>
      </w:r>
      <w:proofErr w:type="gramEnd"/>
      <w:r w:rsidR="00132647" w:rsidRPr="00DF0154">
        <w:rPr>
          <w:sz w:val="28"/>
          <w:szCs w:val="28"/>
        </w:rPr>
        <w:t xml:space="preserve"> </w:t>
      </w:r>
      <w:proofErr w:type="gramStart"/>
      <w:r w:rsidR="00132647"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00132647"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9840E0" w:rsidRDefault="009840E0" w:rsidP="00132647">
      <w:pPr>
        <w:pStyle w:val="30"/>
        <w:shd w:val="clear" w:color="auto" w:fill="auto"/>
        <w:spacing w:after="0" w:line="240" w:lineRule="auto"/>
        <w:ind w:firstLine="540"/>
        <w:contextualSpacing/>
        <w:jc w:val="both"/>
        <w:rPr>
          <w:sz w:val="28"/>
          <w:szCs w:val="28"/>
        </w:rPr>
      </w:pP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9840E0" w:rsidP="00132647">
      <w:pPr>
        <w:pStyle w:val="15"/>
        <w:keepNext/>
        <w:keepLines/>
        <w:shd w:val="clear" w:color="auto" w:fill="auto"/>
        <w:spacing w:line="240" w:lineRule="auto"/>
        <w:ind w:firstLine="709"/>
        <w:jc w:val="both"/>
        <w:rPr>
          <w:b w:val="0"/>
        </w:rPr>
      </w:pPr>
      <w:r>
        <w:rPr>
          <w:b w:val="0"/>
          <w:color w:val="000000" w:themeColor="text1"/>
          <w:sz w:val="28"/>
          <w:szCs w:val="28"/>
        </w:rPr>
        <w:t>1</w:t>
      </w:r>
      <w:r w:rsidR="00132647" w:rsidRPr="00132647">
        <w:rPr>
          <w:b w:val="0"/>
          <w:color w:val="000000" w:themeColor="text1"/>
          <w:sz w:val="28"/>
          <w:szCs w:val="28"/>
        </w:rPr>
        <w:t xml:space="preserve">.8. Досудебное (внесудебное) обжалование решений и действий (бездействия) МФЦ, сотрудника МФЦ осуществляется в порядке, предусмотренном пунктом </w:t>
      </w:r>
      <w:r w:rsidR="00F14002">
        <w:rPr>
          <w:b w:val="0"/>
          <w:color w:val="000000" w:themeColor="text1"/>
          <w:sz w:val="28"/>
          <w:szCs w:val="28"/>
        </w:rPr>
        <w:t xml:space="preserve">1 Раздела </w:t>
      </w:r>
      <w:r w:rsidR="00F14002">
        <w:rPr>
          <w:b w:val="0"/>
          <w:color w:val="000000" w:themeColor="text1"/>
          <w:sz w:val="28"/>
          <w:szCs w:val="28"/>
          <w:lang w:val="en-US"/>
        </w:rPr>
        <w:t>V</w:t>
      </w:r>
      <w:r w:rsidR="00132647" w:rsidRPr="00132647">
        <w:rPr>
          <w:b w:val="0"/>
          <w:color w:val="000000" w:themeColor="text1"/>
          <w:sz w:val="28"/>
          <w:szCs w:val="28"/>
        </w:rPr>
        <w:t xml:space="preserve"> настоящего административного регламента.</w:t>
      </w:r>
    </w:p>
    <w:bookmarkEnd w:id="14"/>
    <w:p w:rsidR="00EA4F9F" w:rsidRDefault="00EA4F9F">
      <w:pPr>
        <w:rPr>
          <w:rStyle w:val="af2"/>
          <w:rFonts w:eastAsia="Arial Unicode MS"/>
        </w:rPr>
      </w:pPr>
      <w:r>
        <w:rPr>
          <w:rStyle w:val="af2"/>
          <w:rFonts w:eastAsia="Arial Unicode MS"/>
        </w:rPr>
        <w:br w:type="page"/>
      </w:r>
    </w:p>
    <w:p w:rsidR="009840E0" w:rsidRPr="00A45AA1" w:rsidRDefault="009840E0" w:rsidP="009840E0">
      <w:pPr>
        <w:pStyle w:val="112"/>
        <w:spacing w:before="0" w:line="240" w:lineRule="auto"/>
        <w:jc w:val="right"/>
        <w:rPr>
          <w:rStyle w:val="92"/>
          <w:sz w:val="22"/>
          <w:szCs w:val="22"/>
        </w:rPr>
      </w:pPr>
      <w:r w:rsidRPr="00A45AA1">
        <w:rPr>
          <w:rStyle w:val="92"/>
          <w:sz w:val="22"/>
          <w:szCs w:val="22"/>
        </w:rPr>
        <w:lastRenderedPageBreak/>
        <w:t>Приложение № 1</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к Административному регламенту</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по предоставлению</w:t>
      </w:r>
      <w:r>
        <w:rPr>
          <w:rStyle w:val="92"/>
          <w:sz w:val="22"/>
          <w:szCs w:val="22"/>
        </w:rPr>
        <w:t xml:space="preserve"> </w:t>
      </w:r>
      <w:r w:rsidRPr="00A45AA1">
        <w:rPr>
          <w:rStyle w:val="92"/>
          <w:sz w:val="22"/>
          <w:szCs w:val="22"/>
        </w:rPr>
        <w:t>муниципальной услуги</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«Предоставление разрешения на отклонение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от предельных параметров разрешенного строительства,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реконструкции объектов капитального строительства </w:t>
      </w:r>
    </w:p>
    <w:p w:rsidR="009840E0" w:rsidRDefault="009840E0" w:rsidP="009840E0">
      <w:pPr>
        <w:pStyle w:val="ConsPlusTitle"/>
        <w:widowControl/>
        <w:ind w:firstLine="567"/>
        <w:jc w:val="right"/>
        <w:rPr>
          <w:rFonts w:ascii="Times New Roman" w:hAnsi="Times New Roman" w:cs="Times New Roman"/>
          <w:b w:val="0"/>
          <w:color w:val="000000" w:themeColor="text1"/>
        </w:rPr>
      </w:pPr>
      <w:r w:rsidRPr="009840E0">
        <w:rPr>
          <w:rFonts w:ascii="Times New Roman" w:hAnsi="Times New Roman" w:cs="Times New Roman"/>
          <w:b w:val="0"/>
          <w:bCs w:val="0"/>
        </w:rPr>
        <w:t xml:space="preserve">на территории </w:t>
      </w:r>
      <w:r w:rsidRPr="009840E0">
        <w:rPr>
          <w:rFonts w:ascii="Times New Roman" w:hAnsi="Times New Roman" w:cs="Times New Roman"/>
          <w:b w:val="0"/>
          <w:color w:val="000000" w:themeColor="text1"/>
        </w:rPr>
        <w:t>муниципального района</w:t>
      </w:r>
    </w:p>
    <w:p w:rsidR="00FE1A25" w:rsidRPr="009840E0" w:rsidRDefault="009840E0" w:rsidP="009840E0">
      <w:pPr>
        <w:pStyle w:val="ConsPlusTitle"/>
        <w:widowControl/>
        <w:ind w:firstLine="567"/>
        <w:jc w:val="right"/>
        <w:rPr>
          <w:rStyle w:val="92"/>
          <w:b w:val="0"/>
          <w:sz w:val="22"/>
          <w:szCs w:val="22"/>
        </w:rPr>
      </w:pPr>
      <w:r w:rsidRPr="009840E0">
        <w:rPr>
          <w:rFonts w:ascii="Times New Roman" w:hAnsi="Times New Roman" w:cs="Times New Roman"/>
          <w:b w:val="0"/>
          <w:color w:val="000000" w:themeColor="text1"/>
        </w:rPr>
        <w:t xml:space="preserve"> «</w:t>
      </w:r>
      <w:proofErr w:type="spellStart"/>
      <w:r w:rsidRPr="009840E0">
        <w:rPr>
          <w:rFonts w:ascii="Times New Roman" w:hAnsi="Times New Roman" w:cs="Times New Roman"/>
          <w:b w:val="0"/>
          <w:color w:val="000000" w:themeColor="text1"/>
        </w:rPr>
        <w:t>Могойтуйский</w:t>
      </w:r>
      <w:proofErr w:type="spellEnd"/>
      <w:r w:rsidRPr="009840E0">
        <w:rPr>
          <w:rFonts w:ascii="Times New Roman" w:hAnsi="Times New Roman" w:cs="Times New Roman"/>
          <w:b w:val="0"/>
          <w:color w:val="000000" w:themeColor="text1"/>
        </w:rPr>
        <w:t xml:space="preserve"> район»</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w:t>
      </w:r>
      <w:proofErr w:type="gramStart"/>
      <w:r>
        <w:rPr>
          <w:rStyle w:val="af2"/>
          <w:i w:val="0"/>
        </w:rPr>
        <w:t>г</w:t>
      </w:r>
      <w:proofErr w:type="spellEnd"/>
      <w:proofErr w:type="gram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9840E0" w:rsidRPr="00A45AA1" w:rsidRDefault="009840E0" w:rsidP="009840E0">
      <w:pPr>
        <w:pStyle w:val="112"/>
        <w:spacing w:before="0" w:line="240" w:lineRule="auto"/>
        <w:jc w:val="right"/>
        <w:rPr>
          <w:rStyle w:val="92"/>
          <w:sz w:val="22"/>
          <w:szCs w:val="22"/>
        </w:rPr>
      </w:pPr>
      <w:r w:rsidRPr="00A45AA1">
        <w:rPr>
          <w:rStyle w:val="92"/>
          <w:sz w:val="22"/>
          <w:szCs w:val="22"/>
        </w:rPr>
        <w:lastRenderedPageBreak/>
        <w:t>Приложени</w:t>
      </w:r>
      <w:r>
        <w:rPr>
          <w:rStyle w:val="92"/>
          <w:sz w:val="22"/>
          <w:szCs w:val="22"/>
        </w:rPr>
        <w:t>е № 2</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к Административному регламенту</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по предоставлению</w:t>
      </w:r>
      <w:r>
        <w:rPr>
          <w:rStyle w:val="92"/>
          <w:sz w:val="22"/>
          <w:szCs w:val="22"/>
        </w:rPr>
        <w:t xml:space="preserve"> </w:t>
      </w:r>
      <w:r w:rsidRPr="00A45AA1">
        <w:rPr>
          <w:rStyle w:val="92"/>
          <w:sz w:val="22"/>
          <w:szCs w:val="22"/>
        </w:rPr>
        <w:t>муниципальной услуги</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«Предоставление разрешения на отклонение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от предельных параметров разрешенного строительства,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реконструкции объектов капитального строительства </w:t>
      </w:r>
    </w:p>
    <w:p w:rsidR="009840E0" w:rsidRDefault="009840E0" w:rsidP="009840E0">
      <w:pPr>
        <w:pStyle w:val="ConsPlusTitle"/>
        <w:widowControl/>
        <w:ind w:firstLine="567"/>
        <w:jc w:val="right"/>
        <w:rPr>
          <w:rFonts w:ascii="Times New Roman" w:hAnsi="Times New Roman" w:cs="Times New Roman"/>
          <w:b w:val="0"/>
          <w:color w:val="000000" w:themeColor="text1"/>
        </w:rPr>
      </w:pPr>
      <w:r w:rsidRPr="009840E0">
        <w:rPr>
          <w:rFonts w:ascii="Times New Roman" w:hAnsi="Times New Roman" w:cs="Times New Roman"/>
          <w:b w:val="0"/>
          <w:bCs w:val="0"/>
        </w:rPr>
        <w:t xml:space="preserve">на территории </w:t>
      </w:r>
      <w:r w:rsidRPr="009840E0">
        <w:rPr>
          <w:rFonts w:ascii="Times New Roman" w:hAnsi="Times New Roman" w:cs="Times New Roman"/>
          <w:b w:val="0"/>
          <w:color w:val="000000" w:themeColor="text1"/>
        </w:rPr>
        <w:t>муниципального района</w:t>
      </w:r>
    </w:p>
    <w:p w:rsidR="009840E0" w:rsidRPr="009840E0" w:rsidRDefault="009840E0" w:rsidP="009840E0">
      <w:pPr>
        <w:pStyle w:val="ConsPlusTitle"/>
        <w:widowControl/>
        <w:ind w:firstLine="567"/>
        <w:jc w:val="right"/>
        <w:rPr>
          <w:rStyle w:val="92"/>
          <w:b w:val="0"/>
          <w:sz w:val="22"/>
          <w:szCs w:val="22"/>
        </w:rPr>
      </w:pPr>
      <w:r w:rsidRPr="009840E0">
        <w:rPr>
          <w:rFonts w:ascii="Times New Roman" w:hAnsi="Times New Roman" w:cs="Times New Roman"/>
          <w:b w:val="0"/>
          <w:color w:val="000000" w:themeColor="text1"/>
        </w:rPr>
        <w:t xml:space="preserve"> «</w:t>
      </w:r>
      <w:proofErr w:type="spellStart"/>
      <w:r w:rsidRPr="009840E0">
        <w:rPr>
          <w:rFonts w:ascii="Times New Roman" w:hAnsi="Times New Roman" w:cs="Times New Roman"/>
          <w:b w:val="0"/>
          <w:color w:val="000000" w:themeColor="text1"/>
        </w:rPr>
        <w:t>Могойтуйский</w:t>
      </w:r>
      <w:proofErr w:type="spellEnd"/>
      <w:r w:rsidRPr="009840E0">
        <w:rPr>
          <w:rFonts w:ascii="Times New Roman" w:hAnsi="Times New Roman" w:cs="Times New Roman"/>
          <w:b w:val="0"/>
          <w:color w:val="000000" w:themeColor="text1"/>
        </w:rPr>
        <w:t xml:space="preserve"> район»</w:t>
      </w:r>
    </w:p>
    <w:p w:rsidR="009840E0" w:rsidRDefault="009840E0" w:rsidP="009840E0">
      <w:pPr>
        <w:pStyle w:val="112"/>
        <w:spacing w:before="0" w:line="240" w:lineRule="auto"/>
        <w:ind w:firstLine="709"/>
        <w:jc w:val="right"/>
        <w:rPr>
          <w:rStyle w:val="92"/>
          <w:sz w:val="28"/>
          <w:szCs w:val="28"/>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9840E0" w:rsidRPr="00A45AA1" w:rsidRDefault="009840E0" w:rsidP="009840E0">
      <w:pPr>
        <w:pStyle w:val="112"/>
        <w:spacing w:before="0" w:line="240" w:lineRule="auto"/>
        <w:jc w:val="right"/>
        <w:rPr>
          <w:rStyle w:val="92"/>
          <w:sz w:val="22"/>
          <w:szCs w:val="22"/>
        </w:rPr>
      </w:pPr>
      <w:r w:rsidRPr="00A45AA1">
        <w:rPr>
          <w:rStyle w:val="92"/>
          <w:sz w:val="22"/>
          <w:szCs w:val="22"/>
        </w:rPr>
        <w:lastRenderedPageBreak/>
        <w:t>Приложени</w:t>
      </w:r>
      <w:r>
        <w:rPr>
          <w:rStyle w:val="92"/>
          <w:sz w:val="22"/>
          <w:szCs w:val="22"/>
        </w:rPr>
        <w:t>е № 3</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к Административному регламенту</w:t>
      </w:r>
    </w:p>
    <w:p w:rsidR="009840E0" w:rsidRPr="00A45AA1" w:rsidRDefault="009840E0" w:rsidP="009840E0">
      <w:pPr>
        <w:pStyle w:val="112"/>
        <w:spacing w:before="0" w:line="240" w:lineRule="auto"/>
        <w:jc w:val="right"/>
        <w:rPr>
          <w:rStyle w:val="92"/>
          <w:sz w:val="22"/>
          <w:szCs w:val="22"/>
        </w:rPr>
      </w:pPr>
      <w:r w:rsidRPr="00A45AA1">
        <w:rPr>
          <w:rStyle w:val="92"/>
          <w:sz w:val="22"/>
          <w:szCs w:val="22"/>
        </w:rPr>
        <w:t>по предоставлению</w:t>
      </w:r>
      <w:r>
        <w:rPr>
          <w:rStyle w:val="92"/>
          <w:sz w:val="22"/>
          <w:szCs w:val="22"/>
        </w:rPr>
        <w:t xml:space="preserve"> </w:t>
      </w:r>
      <w:r w:rsidRPr="00A45AA1">
        <w:rPr>
          <w:rStyle w:val="92"/>
          <w:sz w:val="22"/>
          <w:szCs w:val="22"/>
        </w:rPr>
        <w:t>муниципальной услуги</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«Предоставление разрешения на отклонение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от предельных параметров разрешенного строительства, </w:t>
      </w:r>
    </w:p>
    <w:p w:rsidR="009840E0" w:rsidRDefault="009840E0" w:rsidP="009840E0">
      <w:pPr>
        <w:pStyle w:val="ConsPlusTitle"/>
        <w:widowControl/>
        <w:ind w:firstLine="567"/>
        <w:jc w:val="right"/>
        <w:rPr>
          <w:rFonts w:ascii="Times New Roman" w:hAnsi="Times New Roman" w:cs="Times New Roman"/>
          <w:b w:val="0"/>
          <w:bCs w:val="0"/>
        </w:rPr>
      </w:pPr>
      <w:r w:rsidRPr="009840E0">
        <w:rPr>
          <w:rFonts w:ascii="Times New Roman" w:hAnsi="Times New Roman" w:cs="Times New Roman"/>
          <w:b w:val="0"/>
          <w:bCs w:val="0"/>
        </w:rPr>
        <w:t xml:space="preserve">реконструкции объектов капитального строительства </w:t>
      </w:r>
    </w:p>
    <w:p w:rsidR="009840E0" w:rsidRDefault="009840E0" w:rsidP="009840E0">
      <w:pPr>
        <w:pStyle w:val="ConsPlusTitle"/>
        <w:widowControl/>
        <w:ind w:firstLine="567"/>
        <w:jc w:val="right"/>
        <w:rPr>
          <w:rFonts w:ascii="Times New Roman" w:hAnsi="Times New Roman" w:cs="Times New Roman"/>
          <w:b w:val="0"/>
          <w:color w:val="000000" w:themeColor="text1"/>
        </w:rPr>
      </w:pPr>
      <w:r w:rsidRPr="009840E0">
        <w:rPr>
          <w:rFonts w:ascii="Times New Roman" w:hAnsi="Times New Roman" w:cs="Times New Roman"/>
          <w:b w:val="0"/>
          <w:bCs w:val="0"/>
        </w:rPr>
        <w:t xml:space="preserve">на территории </w:t>
      </w:r>
      <w:r w:rsidRPr="009840E0">
        <w:rPr>
          <w:rFonts w:ascii="Times New Roman" w:hAnsi="Times New Roman" w:cs="Times New Roman"/>
          <w:b w:val="0"/>
          <w:color w:val="000000" w:themeColor="text1"/>
        </w:rPr>
        <w:t>муниципального района</w:t>
      </w:r>
    </w:p>
    <w:p w:rsidR="009840E0" w:rsidRPr="009840E0" w:rsidRDefault="009840E0" w:rsidP="009840E0">
      <w:pPr>
        <w:pStyle w:val="ConsPlusTitle"/>
        <w:widowControl/>
        <w:ind w:firstLine="567"/>
        <w:jc w:val="right"/>
        <w:rPr>
          <w:rStyle w:val="92"/>
          <w:b w:val="0"/>
          <w:sz w:val="22"/>
          <w:szCs w:val="22"/>
        </w:rPr>
      </w:pPr>
      <w:r w:rsidRPr="009840E0">
        <w:rPr>
          <w:rFonts w:ascii="Times New Roman" w:hAnsi="Times New Roman" w:cs="Times New Roman"/>
          <w:b w:val="0"/>
          <w:color w:val="000000" w:themeColor="text1"/>
        </w:rPr>
        <w:t xml:space="preserve"> «</w:t>
      </w:r>
      <w:proofErr w:type="spellStart"/>
      <w:r w:rsidRPr="009840E0">
        <w:rPr>
          <w:rFonts w:ascii="Times New Roman" w:hAnsi="Times New Roman" w:cs="Times New Roman"/>
          <w:b w:val="0"/>
          <w:color w:val="000000" w:themeColor="text1"/>
        </w:rPr>
        <w:t>Могойтуйский</w:t>
      </w:r>
      <w:proofErr w:type="spellEnd"/>
      <w:r w:rsidRPr="009840E0">
        <w:rPr>
          <w:rFonts w:ascii="Times New Roman" w:hAnsi="Times New Roman" w:cs="Times New Roman"/>
          <w:b w:val="0"/>
          <w:color w:val="000000" w:themeColor="text1"/>
        </w:rPr>
        <w:t xml:space="preserve"> район»</w:t>
      </w:r>
    </w:p>
    <w:p w:rsidR="009840E0" w:rsidRDefault="009840E0" w:rsidP="009840E0">
      <w:pPr>
        <w:pStyle w:val="112"/>
        <w:spacing w:before="0" w:line="240" w:lineRule="auto"/>
        <w:ind w:firstLine="709"/>
        <w:jc w:val="right"/>
        <w:rPr>
          <w:rStyle w:val="92"/>
          <w:sz w:val="28"/>
          <w:szCs w:val="28"/>
        </w:rPr>
      </w:pP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lastRenderedPageBreak/>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E40A6E">
      <w:headerReference w:type="default" r:id="rId20"/>
      <w:footerReference w:type="even" r:id="rId21"/>
      <w:footerReference w:type="default" r:id="rId22"/>
      <w:type w:val="continuous"/>
      <w:pgSz w:w="11905" w:h="16837"/>
      <w:pgMar w:top="56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96" w:rsidRDefault="00990E96" w:rsidP="001E5938">
      <w:r>
        <w:separator/>
      </w:r>
    </w:p>
  </w:endnote>
  <w:endnote w:type="continuationSeparator" w:id="1">
    <w:p w:rsidR="00990E96" w:rsidRDefault="00990E96"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990E96" w:rsidRPr="00E50F35" w:rsidRDefault="001E1ED5">
        <w:pPr>
          <w:pStyle w:val="afe"/>
          <w:jc w:val="center"/>
          <w:rPr>
            <w:rFonts w:ascii="Times New Roman" w:hAnsi="Times New Roman" w:cs="Times New Roman"/>
          </w:rPr>
        </w:pPr>
        <w:r w:rsidRPr="00E50F35">
          <w:rPr>
            <w:rFonts w:ascii="Times New Roman" w:hAnsi="Times New Roman" w:cs="Times New Roman"/>
          </w:rPr>
          <w:fldChar w:fldCharType="begin"/>
        </w:r>
        <w:r w:rsidR="00990E96"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990E96">
          <w:rPr>
            <w:rFonts w:ascii="Times New Roman" w:hAnsi="Times New Roman" w:cs="Times New Roman"/>
            <w:noProof/>
          </w:rPr>
          <w:t>4</w:t>
        </w:r>
        <w:r w:rsidRPr="00E50F35">
          <w:rPr>
            <w:rFonts w:ascii="Times New Roman" w:hAnsi="Times New Roman" w:cs="Times New Roman"/>
          </w:rPr>
          <w:fldChar w:fldCharType="end"/>
        </w:r>
      </w:p>
    </w:sdtContent>
  </w:sdt>
  <w:p w:rsidR="00990E96" w:rsidRDefault="00990E9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990E96" w:rsidRPr="00E50F35" w:rsidRDefault="001E1ED5">
        <w:pPr>
          <w:pStyle w:val="afe"/>
          <w:jc w:val="center"/>
          <w:rPr>
            <w:rFonts w:ascii="Times New Roman" w:hAnsi="Times New Roman" w:cs="Times New Roman"/>
          </w:rPr>
        </w:pPr>
        <w:r w:rsidRPr="00E50F35">
          <w:rPr>
            <w:rFonts w:ascii="Times New Roman" w:hAnsi="Times New Roman" w:cs="Times New Roman"/>
          </w:rPr>
          <w:fldChar w:fldCharType="begin"/>
        </w:r>
        <w:r w:rsidR="00990E96"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6B5A4C">
          <w:rPr>
            <w:rFonts w:ascii="Times New Roman" w:hAnsi="Times New Roman" w:cs="Times New Roman"/>
            <w:noProof/>
          </w:rPr>
          <w:t>28</w:t>
        </w:r>
        <w:r w:rsidRPr="00E50F35">
          <w:rPr>
            <w:rFonts w:ascii="Times New Roman" w:hAnsi="Times New Roman" w:cs="Times New Roman"/>
          </w:rPr>
          <w:fldChar w:fldCharType="end"/>
        </w:r>
      </w:p>
    </w:sdtContent>
  </w:sdt>
  <w:p w:rsidR="00990E96" w:rsidRDefault="00990E9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96" w:rsidRDefault="00990E96"/>
  </w:footnote>
  <w:footnote w:type="continuationSeparator" w:id="1">
    <w:p w:rsidR="00990E96" w:rsidRDefault="00990E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96" w:rsidRDefault="00990E96"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635E9A5A"/>
    <w:lvl w:ilvl="0">
      <w:start w:val="1"/>
      <w:numFmt w:val="decimal"/>
      <w:lvlText w:val="1.%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F13AD"/>
    <w:multiLevelType w:val="multilevel"/>
    <w:tmpl w:val="3ECC7E08"/>
    <w:lvl w:ilvl="0">
      <w:start w:val="1"/>
      <w:numFmt w:val="decimal"/>
      <w:lvlText w:val="2.%1."/>
      <w:lvlJc w:val="left"/>
      <w:rPr>
        <w:rFonts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FB7698"/>
    <w:multiLevelType w:val="multilevel"/>
    <w:tmpl w:val="2862C034"/>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666A40"/>
    <w:multiLevelType w:val="multilevel"/>
    <w:tmpl w:val="BEE87842"/>
    <w:lvl w:ilvl="0">
      <w:start w:val="1"/>
      <w:numFmt w:val="decimal"/>
      <w:lvlText w:val="1.6.%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13"/>
  </w:num>
  <w:num w:numId="4">
    <w:abstractNumId w:val="11"/>
  </w:num>
  <w:num w:numId="5">
    <w:abstractNumId w:val="24"/>
  </w:num>
  <w:num w:numId="6">
    <w:abstractNumId w:val="29"/>
  </w:num>
  <w:num w:numId="7">
    <w:abstractNumId w:val="26"/>
  </w:num>
  <w:num w:numId="8">
    <w:abstractNumId w:val="36"/>
  </w:num>
  <w:num w:numId="9">
    <w:abstractNumId w:val="0"/>
  </w:num>
  <w:num w:numId="10">
    <w:abstractNumId w:val="42"/>
  </w:num>
  <w:num w:numId="11">
    <w:abstractNumId w:val="1"/>
  </w:num>
  <w:num w:numId="12">
    <w:abstractNumId w:val="18"/>
  </w:num>
  <w:num w:numId="13">
    <w:abstractNumId w:val="25"/>
  </w:num>
  <w:num w:numId="14">
    <w:abstractNumId w:val="28"/>
  </w:num>
  <w:num w:numId="15">
    <w:abstractNumId w:val="40"/>
  </w:num>
  <w:num w:numId="16">
    <w:abstractNumId w:val="23"/>
  </w:num>
  <w:num w:numId="17">
    <w:abstractNumId w:val="38"/>
  </w:num>
  <w:num w:numId="18">
    <w:abstractNumId w:val="19"/>
  </w:num>
  <w:num w:numId="19">
    <w:abstractNumId w:val="17"/>
  </w:num>
  <w:num w:numId="20">
    <w:abstractNumId w:val="7"/>
  </w:num>
  <w:num w:numId="21">
    <w:abstractNumId w:val="14"/>
  </w:num>
  <w:num w:numId="22">
    <w:abstractNumId w:val="6"/>
  </w:num>
  <w:num w:numId="23">
    <w:abstractNumId w:val="37"/>
  </w:num>
  <w:num w:numId="24">
    <w:abstractNumId w:val="35"/>
  </w:num>
  <w:num w:numId="25">
    <w:abstractNumId w:val="32"/>
  </w:num>
  <w:num w:numId="26">
    <w:abstractNumId w:val="21"/>
  </w:num>
  <w:num w:numId="27">
    <w:abstractNumId w:val="4"/>
  </w:num>
  <w:num w:numId="28">
    <w:abstractNumId w:val="31"/>
  </w:num>
  <w:num w:numId="29">
    <w:abstractNumId w:val="3"/>
  </w:num>
  <w:num w:numId="30">
    <w:abstractNumId w:val="9"/>
  </w:num>
  <w:num w:numId="31">
    <w:abstractNumId w:val="5"/>
  </w:num>
  <w:num w:numId="32">
    <w:abstractNumId w:val="33"/>
  </w:num>
  <w:num w:numId="33">
    <w:abstractNumId w:val="2"/>
  </w:num>
  <w:num w:numId="34">
    <w:abstractNumId w:val="8"/>
  </w:num>
  <w:num w:numId="35">
    <w:abstractNumId w:val="43"/>
  </w:num>
  <w:num w:numId="36">
    <w:abstractNumId w:val="27"/>
  </w:num>
  <w:num w:numId="37">
    <w:abstractNumId w:val="41"/>
  </w:num>
  <w:num w:numId="38">
    <w:abstractNumId w:val="30"/>
  </w:num>
  <w:num w:numId="39">
    <w:abstractNumId w:val="15"/>
  </w:num>
  <w:num w:numId="40">
    <w:abstractNumId w:val="10"/>
  </w:num>
  <w:num w:numId="41">
    <w:abstractNumId w:val="12"/>
  </w:num>
  <w:num w:numId="42">
    <w:abstractNumId w:val="16"/>
  </w:num>
  <w:num w:numId="43">
    <w:abstractNumId w:val="39"/>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6385"/>
  </w:hdrShapeDefaults>
  <w:footnotePr>
    <w:footnote w:id="0"/>
    <w:footnote w:id="1"/>
  </w:footnotePr>
  <w:endnotePr>
    <w:endnote w:id="0"/>
    <w:endnote w:id="1"/>
  </w:endnotePr>
  <w:compat>
    <w:doNotExpandShiftReturn/>
    <w:useFELayout/>
  </w:compat>
  <w:rsids>
    <w:rsidRoot w:val="001E5938"/>
    <w:rsid w:val="00007A4E"/>
    <w:rsid w:val="0003266C"/>
    <w:rsid w:val="0006208C"/>
    <w:rsid w:val="0008758D"/>
    <w:rsid w:val="0009218A"/>
    <w:rsid w:val="000B3D6F"/>
    <w:rsid w:val="00124371"/>
    <w:rsid w:val="00132647"/>
    <w:rsid w:val="001E1ED5"/>
    <w:rsid w:val="001E39D6"/>
    <w:rsid w:val="001E5938"/>
    <w:rsid w:val="001F315E"/>
    <w:rsid w:val="002E4F52"/>
    <w:rsid w:val="00376C83"/>
    <w:rsid w:val="0038569A"/>
    <w:rsid w:val="00476166"/>
    <w:rsid w:val="005358E4"/>
    <w:rsid w:val="005B2EFE"/>
    <w:rsid w:val="00614EDD"/>
    <w:rsid w:val="006B5A4C"/>
    <w:rsid w:val="006B7B84"/>
    <w:rsid w:val="007B4AC1"/>
    <w:rsid w:val="007C3C2E"/>
    <w:rsid w:val="00824C8D"/>
    <w:rsid w:val="008B770F"/>
    <w:rsid w:val="00910B0F"/>
    <w:rsid w:val="009339A6"/>
    <w:rsid w:val="009840E0"/>
    <w:rsid w:val="00990E96"/>
    <w:rsid w:val="009A1775"/>
    <w:rsid w:val="009B4A51"/>
    <w:rsid w:val="00A57E2E"/>
    <w:rsid w:val="00AD023B"/>
    <w:rsid w:val="00AE264A"/>
    <w:rsid w:val="00B6580F"/>
    <w:rsid w:val="00BB0FFF"/>
    <w:rsid w:val="00BE066C"/>
    <w:rsid w:val="00C071B1"/>
    <w:rsid w:val="00C11897"/>
    <w:rsid w:val="00CB3C20"/>
    <w:rsid w:val="00CC2700"/>
    <w:rsid w:val="00D42E82"/>
    <w:rsid w:val="00D844F5"/>
    <w:rsid w:val="00DA5D47"/>
    <w:rsid w:val="00DD7A72"/>
    <w:rsid w:val="00E40A6E"/>
    <w:rsid w:val="00E50F35"/>
    <w:rsid w:val="00EA4F9F"/>
    <w:rsid w:val="00F14002"/>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294536C3A82CE324508D45F0BDD1D4484A60972C2040B8D964E0C6EBBD10C5155C72A9D2E0D84796861DC78E40s2R7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4536C3A82CE324508D45F0BDD1D4484A699E2C2949B8D964E0C6EBBD10C5154E72F1DEE1D752C2D2479083432D07D9ED1AF2EE1Fs5R1B" TargetMode="External"/><Relationship Id="rId23"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consultantplus://offline/ref=AB4F4825BD007D6F90B977FC2F7B7F1200A78F8539AF56A8761E689339DEE60EC8BB7FE9116EBC36455A4A0FEEF62DAA53B4AE26r2RAB"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10308</Words>
  <Characters>58759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Архитектор</cp:lastModifiedBy>
  <cp:revision>4</cp:revision>
  <dcterms:created xsi:type="dcterms:W3CDTF">2022-11-30T13:26:00Z</dcterms:created>
  <dcterms:modified xsi:type="dcterms:W3CDTF">2023-04-19T01:31:00Z</dcterms:modified>
</cp:coreProperties>
</file>